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1" w:type="dxa"/>
        <w:jc w:val="center"/>
        <w:tblLook w:val="04A0" w:firstRow="1" w:lastRow="0" w:firstColumn="1" w:lastColumn="0" w:noHBand="0" w:noVBand="1"/>
      </w:tblPr>
      <w:tblGrid>
        <w:gridCol w:w="4111"/>
        <w:gridCol w:w="5710"/>
      </w:tblGrid>
      <w:tr w:rsidR="00490D61" w:rsidTr="009F0599">
        <w:trPr>
          <w:jc w:val="center"/>
        </w:trPr>
        <w:tc>
          <w:tcPr>
            <w:tcW w:w="4111" w:type="dxa"/>
          </w:tcPr>
          <w:p w:rsidR="009F0599" w:rsidRDefault="009F0599">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812165</wp:posOffset>
                      </wp:positionH>
                      <wp:positionV relativeFrom="paragraph">
                        <wp:posOffset>450343</wp:posOffset>
                      </wp:positionV>
                      <wp:extent cx="826618" cy="0"/>
                      <wp:effectExtent l="38100" t="38100" r="69215" b="95250"/>
                      <wp:wrapNone/>
                      <wp:docPr id="1" name="Straight Connector 1"/>
                      <wp:cNvGraphicFramePr/>
                      <a:graphic xmlns:a="http://schemas.openxmlformats.org/drawingml/2006/main">
                        <a:graphicData uri="http://schemas.microsoft.com/office/word/2010/wordprocessingShape">
                          <wps:wsp>
                            <wps:cNvCnPr/>
                            <wps:spPr>
                              <a:xfrm>
                                <a:off x="0" y="0"/>
                                <a:ext cx="826618"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49E1B92C"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3.95pt,35.45pt" to="129.0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" strokecolor="#4f81bd [3204]" strokeweight="2pt">
                      <v:shadow on="t" color="black" opacity="24903f" origin=",.5" offset="0,.55556mm"/>
                    </v:line>
                  </w:pict>
                </mc:Fallback>
              </mc:AlternateContent>
            </w:r>
            <w:r w:rsidR="002405AE" w:rsidRPr="009F0599">
              <w:rPr>
                <w:b/>
                <w:sz w:val="28"/>
                <w:szCs w:val="28"/>
              </w:rPr>
              <w:t>HỘI ĐỒNG NHÂN DÂN</w:t>
            </w:r>
            <w:r w:rsidR="002405AE" w:rsidRPr="009F0599">
              <w:rPr>
                <w:b/>
                <w:sz w:val="28"/>
                <w:szCs w:val="28"/>
              </w:rPr>
              <w:br/>
              <w:t>XÃ QUẢNG PHÚ</w:t>
            </w:r>
          </w:p>
          <w:p w:rsidR="00490D61" w:rsidRDefault="002405AE" w:rsidP="00F41F59">
            <w:pPr>
              <w:jc w:val="center"/>
            </w:pPr>
            <w:r w:rsidRPr="009F0599">
              <w:rPr>
                <w:sz w:val="28"/>
                <w:szCs w:val="28"/>
              </w:rPr>
              <w:t>Số:</w:t>
            </w:r>
            <w:r w:rsidR="00F41F59">
              <w:rPr>
                <w:sz w:val="28"/>
                <w:szCs w:val="28"/>
              </w:rPr>
              <w:t xml:space="preserve">          </w:t>
            </w:r>
            <w:r w:rsidRPr="009F0599">
              <w:rPr>
                <w:sz w:val="28"/>
                <w:szCs w:val="28"/>
              </w:rPr>
              <w:t>/KH-HĐND</w:t>
            </w:r>
          </w:p>
        </w:tc>
        <w:tc>
          <w:tcPr>
            <w:tcW w:w="5710" w:type="dxa"/>
          </w:tcPr>
          <w:p w:rsidR="00490D61" w:rsidRDefault="009F0599" w:rsidP="009F0599">
            <w:pPr>
              <w:jc w:val="center"/>
            </w:pPr>
            <w:r>
              <w:rPr>
                <w:b/>
                <w:noProof/>
                <w:szCs w:val="28"/>
              </w:rPr>
              <mc:AlternateContent>
                <mc:Choice Requires="wps">
                  <w:drawing>
                    <wp:anchor distT="0" distB="0" distL="114300" distR="114300" simplePos="0" relativeHeight="251660288" behindDoc="0" locked="0" layoutInCell="1" allowOverlap="1">
                      <wp:simplePos x="0" y="0"/>
                      <wp:positionH relativeFrom="column">
                        <wp:posOffset>747369</wp:posOffset>
                      </wp:positionH>
                      <wp:positionV relativeFrom="paragraph">
                        <wp:posOffset>428396</wp:posOffset>
                      </wp:positionV>
                      <wp:extent cx="2033625" cy="21921"/>
                      <wp:effectExtent l="38100" t="38100" r="62230" b="92710"/>
                      <wp:wrapNone/>
                      <wp:docPr id="2" name="Straight Connector 2"/>
                      <wp:cNvGraphicFramePr/>
                      <a:graphic xmlns:a="http://schemas.openxmlformats.org/drawingml/2006/main">
                        <a:graphicData uri="http://schemas.microsoft.com/office/word/2010/wordprocessingShape">
                          <wps:wsp>
                            <wps:cNvCnPr/>
                            <wps:spPr>
                              <a:xfrm flipV="1">
                                <a:off x="0" y="0"/>
                                <a:ext cx="2033625" cy="21921"/>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6EB9237"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8.85pt,33.75pt" to="21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" strokecolor="#4f81bd [3204]" strokeweight="2pt">
                      <v:shadow on="t" color="black" opacity="24903f" origin=",.5" offset="0,.55556mm"/>
                    </v:line>
                  </w:pict>
                </mc:Fallback>
              </mc:AlternateContent>
            </w:r>
            <w:r w:rsidR="002405AE" w:rsidRPr="009F0599">
              <w:rPr>
                <w:b/>
                <w:szCs w:val="28"/>
              </w:rPr>
              <w:t>CỘNG HÒA XÃ HỘI CHỦ NGHĨA VIỆT NAM</w:t>
            </w:r>
            <w:r w:rsidR="002405AE" w:rsidRPr="009F0599">
              <w:rPr>
                <w:b/>
                <w:szCs w:val="28"/>
              </w:rPr>
              <w:br/>
              <w:t>Độc lập - Tự do - Hạnh phúc</w:t>
            </w:r>
            <w:r w:rsidR="002405AE">
              <w:rPr>
                <w:b/>
                <w:sz w:val="24"/>
              </w:rPr>
              <w:br/>
            </w:r>
            <w:r w:rsidR="002405AE">
              <w:rPr>
                <w:b/>
                <w:sz w:val="24"/>
              </w:rPr>
              <w:br/>
            </w:r>
            <w:r w:rsidR="002405AE" w:rsidRPr="009F0599">
              <w:rPr>
                <w:i/>
                <w:sz w:val="24"/>
              </w:rPr>
              <w:t xml:space="preserve">Quảng Phú, ngày … tháng </w:t>
            </w:r>
            <w:r>
              <w:rPr>
                <w:i/>
                <w:sz w:val="24"/>
              </w:rPr>
              <w:t>8</w:t>
            </w:r>
            <w:r w:rsidR="002405AE" w:rsidRPr="009F0599">
              <w:rPr>
                <w:i/>
                <w:sz w:val="24"/>
              </w:rPr>
              <w:t xml:space="preserve"> năm 2026</w:t>
            </w:r>
          </w:p>
        </w:tc>
      </w:tr>
    </w:tbl>
    <w:p w:rsidR="00490D61" w:rsidRDefault="00490D61"/>
    <w:p w:rsidR="00490D61" w:rsidRDefault="002405AE" w:rsidP="009F0599">
      <w:pPr>
        <w:spacing w:after="0" w:line="300" w:lineRule="auto"/>
        <w:jc w:val="center"/>
      </w:pPr>
      <w:r>
        <w:rPr>
          <w:b/>
          <w:sz w:val="28"/>
        </w:rPr>
        <w:t>KẾ HOẠCH</w:t>
      </w:r>
    </w:p>
    <w:p w:rsidR="00490D61" w:rsidRDefault="00F41F59" w:rsidP="009F0599">
      <w:pPr>
        <w:spacing w:after="0" w:line="300" w:lineRule="auto"/>
        <w:jc w:val="center"/>
        <w:rPr>
          <w:b/>
        </w:rPr>
      </w:pPr>
      <w:r>
        <w:rPr>
          <w:noProof/>
        </w:rPr>
        <mc:AlternateContent>
          <mc:Choice Requires="wps">
            <w:drawing>
              <wp:anchor distT="0" distB="0" distL="114300" distR="114300" simplePos="0" relativeHeight="251661312" behindDoc="0" locked="0" layoutInCell="1" allowOverlap="1" wp14:anchorId="2F4569E9" wp14:editId="14FCE07F">
                <wp:simplePos x="0" y="0"/>
                <wp:positionH relativeFrom="column">
                  <wp:posOffset>2139315</wp:posOffset>
                </wp:positionH>
                <wp:positionV relativeFrom="paragraph">
                  <wp:posOffset>467360</wp:posOffset>
                </wp:positionV>
                <wp:extent cx="1630680" cy="0"/>
                <wp:effectExtent l="38100" t="38100" r="64770" b="95250"/>
                <wp:wrapNone/>
                <wp:docPr id="3" name="Straight Connector 3"/>
                <wp:cNvGraphicFramePr/>
                <a:graphic xmlns:a="http://schemas.openxmlformats.org/drawingml/2006/main">
                  <a:graphicData uri="http://schemas.microsoft.com/office/word/2010/wordprocessingShape">
                    <wps:wsp>
                      <wps:cNvCnPr/>
                      <wps:spPr>
                        <a:xfrm>
                          <a:off x="0" y="0"/>
                          <a:ext cx="163068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5047B9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45pt,36.8pt" to="296.8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" strokecolor="#4f81bd [3204]" strokeweight="2pt">
                <v:shadow on="t" color="black" opacity="24903f" origin=",.5" offset="0,.55556mm"/>
              </v:line>
            </w:pict>
          </mc:Fallback>
        </mc:AlternateContent>
      </w:r>
      <w:r w:rsidR="002405AE">
        <w:rPr>
          <w:b/>
        </w:rPr>
        <w:t xml:space="preserve">Thực hiện Nghị quyết số 57-NQ/TW ngày 22/12/2024 của Bộ Chính trị trong hoạt động của HĐND xã </w:t>
      </w:r>
      <w:r w:rsidR="002405AE">
        <w:rPr>
          <w:b/>
        </w:rPr>
        <w:t xml:space="preserve">Quảng Phú, giai đoạn 2026 </w:t>
      </w:r>
      <w:r w:rsidR="009F0599">
        <w:rPr>
          <w:b/>
        </w:rPr>
        <w:t>–</w:t>
      </w:r>
      <w:r w:rsidR="002405AE">
        <w:rPr>
          <w:b/>
        </w:rPr>
        <w:t xml:space="preserve"> 2030</w:t>
      </w:r>
    </w:p>
    <w:p w:rsidR="009F0599" w:rsidRDefault="009F0599" w:rsidP="009F0599">
      <w:pPr>
        <w:spacing w:after="0" w:line="300" w:lineRule="auto"/>
        <w:jc w:val="center"/>
      </w:pPr>
    </w:p>
    <w:p w:rsidR="00490D61" w:rsidRPr="009F0599" w:rsidRDefault="002405AE" w:rsidP="00F41F59">
      <w:pPr>
        <w:spacing w:after="120" w:line="300" w:lineRule="auto"/>
        <w:ind w:firstLine="851"/>
        <w:jc w:val="both"/>
        <w:rPr>
          <w:rFonts w:cs="Times New Roman"/>
          <w:sz w:val="28"/>
          <w:szCs w:val="28"/>
        </w:rPr>
      </w:pPr>
      <w:r w:rsidRPr="009F0599">
        <w:rPr>
          <w:rFonts w:cs="Times New Roman"/>
          <w:sz w:val="28"/>
          <w:szCs w:val="28"/>
        </w:rPr>
        <w:t>Căn cứ Luật Tổ chức chính quyền địa phương số 72/2025/QH15 ngày 16 tháng 6 năm 2025;</w:t>
      </w:r>
    </w:p>
    <w:p w:rsidR="00490D61" w:rsidRPr="009F0599" w:rsidRDefault="002405AE" w:rsidP="00F41F59">
      <w:pPr>
        <w:spacing w:after="120" w:line="300" w:lineRule="auto"/>
        <w:ind w:firstLine="851"/>
        <w:jc w:val="both"/>
        <w:rPr>
          <w:rFonts w:cs="Times New Roman"/>
          <w:sz w:val="28"/>
          <w:szCs w:val="28"/>
        </w:rPr>
      </w:pPr>
      <w:r w:rsidRPr="009F0599">
        <w:rPr>
          <w:rFonts w:cs="Times New Roman"/>
          <w:sz w:val="28"/>
          <w:szCs w:val="28"/>
        </w:rPr>
        <w:t>Căn cứ Nghị quyết số 57-NQ/TW ngày 22 tháng 12 năm 2024 của Bộ Chính trị về đột phá phát triển khoa học, công nghệ, đổi mới sáng tạo và ch</w:t>
      </w:r>
      <w:r w:rsidRPr="009F0599">
        <w:rPr>
          <w:rFonts w:cs="Times New Roman"/>
          <w:sz w:val="28"/>
          <w:szCs w:val="28"/>
        </w:rPr>
        <w:t>uyển đổi số quốc gia;</w:t>
      </w:r>
    </w:p>
    <w:p w:rsidR="00490D61" w:rsidRPr="009F0599" w:rsidRDefault="002405AE" w:rsidP="00F41F59">
      <w:pPr>
        <w:spacing w:after="120" w:line="300" w:lineRule="auto"/>
        <w:ind w:firstLine="851"/>
        <w:jc w:val="both"/>
        <w:rPr>
          <w:rFonts w:cs="Times New Roman"/>
          <w:sz w:val="28"/>
          <w:szCs w:val="28"/>
        </w:rPr>
      </w:pPr>
      <w:r w:rsidRPr="009F0599">
        <w:rPr>
          <w:rFonts w:cs="Times New Roman"/>
          <w:sz w:val="28"/>
          <w:szCs w:val="28"/>
        </w:rPr>
        <w:t>Căn cứ Nghị quyết số 03/NQ-CP ngày 09 tháng 01 năm 2025; Nghị quyết số 71/NQ-CP ngày 01 tháng 4 năm 2025 và Nghị quyết số 11/NQ-CP ngày 14 tháng 01 năm 2026 của Chính phủ về Chương trình hành động thực hiện Nghị quyết số 57-NQ/TW;</w:t>
      </w:r>
    </w:p>
    <w:p w:rsidR="00490D61" w:rsidRPr="009F0599" w:rsidRDefault="002405AE" w:rsidP="00F41F59">
      <w:pPr>
        <w:spacing w:after="120" w:line="300" w:lineRule="auto"/>
        <w:ind w:firstLine="851"/>
        <w:jc w:val="both"/>
        <w:rPr>
          <w:rFonts w:cs="Times New Roman"/>
          <w:sz w:val="28"/>
          <w:szCs w:val="28"/>
        </w:rPr>
      </w:pPr>
      <w:r w:rsidRPr="009F0599">
        <w:rPr>
          <w:rFonts w:cs="Times New Roman"/>
          <w:sz w:val="28"/>
          <w:szCs w:val="28"/>
        </w:rPr>
        <w:t>Căn</w:t>
      </w:r>
      <w:r w:rsidRPr="009F0599">
        <w:rPr>
          <w:rFonts w:cs="Times New Roman"/>
          <w:sz w:val="28"/>
          <w:szCs w:val="28"/>
        </w:rPr>
        <w:t xml:space="preserve"> cứ Nghị quyết số 1671/NQ-UBTVQH15 ngày 16 tháng 6 năm 2025 của Ủy ban Thường vụ Quốc hội về việc sắp xếp các đơn vị hành chính cấp xã của tỉnh Lâm Đồng năm 2025;</w:t>
      </w:r>
    </w:p>
    <w:p w:rsidR="009F0599" w:rsidRPr="009F0599" w:rsidRDefault="009F0599" w:rsidP="00F41F59">
      <w:pPr>
        <w:spacing w:after="120" w:line="240" w:lineRule="auto"/>
        <w:ind w:firstLine="720"/>
        <w:jc w:val="both"/>
        <w:rPr>
          <w:rFonts w:cs="Times New Roman"/>
          <w:sz w:val="28"/>
          <w:szCs w:val="28"/>
        </w:rPr>
      </w:pPr>
      <w:r w:rsidRPr="009F0599">
        <w:rPr>
          <w:rFonts w:cs="Times New Roman"/>
          <w:sz w:val="28"/>
          <w:szCs w:val="28"/>
        </w:rPr>
        <w:t>Căn cứ Nghị quyết số 114/2025/UBTVQH15 ngày 24 tháng 1</w:t>
      </w:r>
      <w:r w:rsidR="00227CCE">
        <w:rPr>
          <w:rFonts w:cs="Times New Roman"/>
          <w:sz w:val="28"/>
          <w:szCs w:val="28"/>
        </w:rPr>
        <w:t>2</w:t>
      </w:r>
      <w:bookmarkStart w:id="0" w:name="_GoBack"/>
      <w:bookmarkEnd w:id="0"/>
      <w:r w:rsidRPr="009F0599">
        <w:rPr>
          <w:rFonts w:cs="Times New Roman"/>
          <w:sz w:val="28"/>
          <w:szCs w:val="28"/>
        </w:rPr>
        <w:t xml:space="preserve"> năm 2025 của Ủy ban Thường vụ Quốc hội. Quy định chi tiết và hướng dấn thi hành Luật hoạt động giám sát của Quốc hội và Hội đồng nhân dân về hoạt động của Hội đồng nhân dân; </w:t>
      </w:r>
    </w:p>
    <w:p w:rsidR="00490D61" w:rsidRPr="009F0599" w:rsidRDefault="002405AE" w:rsidP="00F41F59">
      <w:pPr>
        <w:spacing w:after="120" w:line="300" w:lineRule="auto"/>
        <w:ind w:firstLine="851"/>
        <w:jc w:val="both"/>
        <w:rPr>
          <w:rFonts w:cs="Times New Roman"/>
          <w:sz w:val="28"/>
          <w:szCs w:val="28"/>
        </w:rPr>
      </w:pPr>
      <w:r w:rsidRPr="009F0599">
        <w:rPr>
          <w:rFonts w:cs="Times New Roman"/>
          <w:sz w:val="28"/>
          <w:szCs w:val="28"/>
        </w:rPr>
        <w:t>Thường trực HĐND xã Quảng Phú ban hành Kế hoạch thực hiện Nghị quyết số 57-NQ/TW và Nghị quyết của HĐND xã về triển khai thực hiện Nghị quyết 57-NQ/TW, như sau:</w:t>
      </w:r>
    </w:p>
    <w:p w:rsidR="00490D61" w:rsidRPr="009F0599" w:rsidRDefault="002405AE" w:rsidP="00F41F59">
      <w:pPr>
        <w:pStyle w:val="Heading1"/>
        <w:spacing w:before="0" w:after="120"/>
        <w:ind w:firstLine="709"/>
        <w:jc w:val="both"/>
        <w:rPr>
          <w:rFonts w:ascii="Times New Roman" w:hAnsi="Times New Roman" w:cs="Times New Roman"/>
          <w:color w:val="auto"/>
        </w:rPr>
      </w:pPr>
      <w:r w:rsidRPr="009F0599">
        <w:rPr>
          <w:rFonts w:ascii="Times New Roman" w:hAnsi="Times New Roman" w:cs="Times New Roman"/>
          <w:color w:val="auto"/>
        </w:rPr>
        <w:t>I. M</w:t>
      </w:r>
      <w:r w:rsidRPr="009F0599">
        <w:rPr>
          <w:rFonts w:ascii="Times New Roman" w:hAnsi="Times New Roman" w:cs="Times New Roman"/>
          <w:color w:val="auto"/>
        </w:rPr>
        <w:t>Ụ</w:t>
      </w:r>
      <w:r w:rsidRPr="009F0599">
        <w:rPr>
          <w:rFonts w:ascii="Times New Roman" w:hAnsi="Times New Roman" w:cs="Times New Roman"/>
          <w:color w:val="auto"/>
        </w:rPr>
        <w:t>C ĐÍCH, YÊU C</w:t>
      </w:r>
      <w:r w:rsidRPr="009F0599">
        <w:rPr>
          <w:rFonts w:ascii="Times New Roman" w:hAnsi="Times New Roman" w:cs="Times New Roman"/>
          <w:color w:val="auto"/>
        </w:rPr>
        <w:t>Ầ</w:t>
      </w:r>
      <w:r w:rsidRPr="009F0599">
        <w:rPr>
          <w:rFonts w:ascii="Times New Roman" w:hAnsi="Times New Roman" w:cs="Times New Roman"/>
          <w:color w:val="auto"/>
        </w:rPr>
        <w:t>U</w:t>
      </w:r>
    </w:p>
    <w:p w:rsidR="00490D61" w:rsidRPr="009F0599" w:rsidRDefault="009F0599" w:rsidP="00F41F59">
      <w:pPr>
        <w:spacing w:after="120" w:line="300" w:lineRule="auto"/>
        <w:ind w:firstLine="567"/>
        <w:jc w:val="both"/>
        <w:rPr>
          <w:rFonts w:cs="Times New Roman"/>
          <w:sz w:val="28"/>
          <w:szCs w:val="28"/>
        </w:rPr>
      </w:pPr>
      <w:r>
        <w:rPr>
          <w:rFonts w:cs="Times New Roman"/>
          <w:sz w:val="28"/>
          <w:szCs w:val="28"/>
        </w:rPr>
        <w:t xml:space="preserve">  </w:t>
      </w:r>
      <w:r w:rsidR="002405AE" w:rsidRPr="009F0599">
        <w:rPr>
          <w:rFonts w:cs="Times New Roman"/>
          <w:sz w:val="28"/>
          <w:szCs w:val="28"/>
        </w:rPr>
        <w:t>Cụ thể hóa mục tiêu thành công việc có sản phẩm, thời hạn và trách nhiệm rõ ràng; nâng cao chất lượng quyết định, giám sát, tiếp xúc cử tri, quản lý hồ sơ và tương tác với Nhân dân.</w:t>
      </w:r>
    </w:p>
    <w:p w:rsidR="00490D61" w:rsidRPr="009F0599" w:rsidRDefault="002405AE" w:rsidP="00F41F59">
      <w:pPr>
        <w:spacing w:after="120" w:line="300" w:lineRule="auto"/>
        <w:ind w:firstLine="567"/>
        <w:jc w:val="both"/>
        <w:rPr>
          <w:rFonts w:cs="Times New Roman"/>
          <w:sz w:val="28"/>
          <w:szCs w:val="28"/>
        </w:rPr>
      </w:pPr>
      <w:r w:rsidRPr="009F0599">
        <w:rPr>
          <w:rFonts w:cs="Times New Roman"/>
          <w:sz w:val="28"/>
          <w:szCs w:val="28"/>
        </w:rPr>
        <w:lastRenderedPageBreak/>
        <w:t>Việc thực hiện phải thiết thực, khả thi, phù hợp chức</w:t>
      </w:r>
      <w:r w:rsidRPr="009F0599">
        <w:rPr>
          <w:rFonts w:cs="Times New Roman"/>
          <w:sz w:val="28"/>
          <w:szCs w:val="28"/>
        </w:rPr>
        <w:t xml:space="preserve"> năng HĐND, không làm thay nhiệm vụ điều hành của UBND; bảo đảm an toàn thông tin và kiểm tra, đánh giá định kỳ.</w:t>
      </w:r>
    </w:p>
    <w:p w:rsidR="00490D61" w:rsidRPr="009F0599" w:rsidRDefault="002405AE" w:rsidP="00F41F59">
      <w:pPr>
        <w:pStyle w:val="Heading1"/>
        <w:spacing w:before="0" w:after="120"/>
        <w:ind w:firstLine="709"/>
        <w:jc w:val="both"/>
        <w:rPr>
          <w:rFonts w:ascii="Times New Roman" w:hAnsi="Times New Roman" w:cs="Times New Roman"/>
          <w:color w:val="auto"/>
        </w:rPr>
      </w:pPr>
      <w:r w:rsidRPr="009F0599">
        <w:rPr>
          <w:rFonts w:ascii="Times New Roman" w:hAnsi="Times New Roman" w:cs="Times New Roman"/>
          <w:color w:val="auto"/>
        </w:rPr>
        <w:t>II. M</w:t>
      </w:r>
      <w:r w:rsidRPr="009F0599">
        <w:rPr>
          <w:rFonts w:ascii="Times New Roman" w:hAnsi="Times New Roman" w:cs="Times New Roman"/>
          <w:color w:val="auto"/>
        </w:rPr>
        <w:t>Ụ</w:t>
      </w:r>
      <w:r w:rsidRPr="009F0599">
        <w:rPr>
          <w:rFonts w:ascii="Times New Roman" w:hAnsi="Times New Roman" w:cs="Times New Roman"/>
          <w:color w:val="auto"/>
        </w:rPr>
        <w:t>C TIÊU</w:t>
      </w:r>
    </w:p>
    <w:p w:rsidR="00490D61" w:rsidRPr="009F0599" w:rsidRDefault="002405AE" w:rsidP="00F41F59">
      <w:pPr>
        <w:spacing w:after="120" w:line="300" w:lineRule="auto"/>
        <w:ind w:firstLine="567"/>
        <w:jc w:val="both"/>
        <w:rPr>
          <w:rFonts w:cs="Times New Roman"/>
          <w:sz w:val="28"/>
          <w:szCs w:val="28"/>
        </w:rPr>
      </w:pPr>
      <w:r w:rsidRPr="009F0599">
        <w:rPr>
          <w:rFonts w:cs="Times New Roman"/>
          <w:sz w:val="28"/>
          <w:szCs w:val="28"/>
        </w:rPr>
        <w:t>100% văn bản, tài liệu kỳ họp, giám sát, chất vấn được số hóa và lưu trữ điện tử.</w:t>
      </w:r>
    </w:p>
    <w:p w:rsidR="00490D61" w:rsidRPr="009F0599" w:rsidRDefault="002405AE" w:rsidP="00F41F59">
      <w:pPr>
        <w:spacing w:after="120" w:line="300" w:lineRule="auto"/>
        <w:ind w:firstLine="567"/>
        <w:jc w:val="both"/>
        <w:rPr>
          <w:rFonts w:cs="Times New Roman"/>
          <w:sz w:val="28"/>
          <w:szCs w:val="28"/>
        </w:rPr>
      </w:pPr>
      <w:r w:rsidRPr="009F0599">
        <w:rPr>
          <w:rFonts w:cs="Times New Roman"/>
          <w:sz w:val="28"/>
          <w:szCs w:val="28"/>
        </w:rPr>
        <w:t>100% cuộc họp Thường trực HĐND, kỳ họp sử dụng c</w:t>
      </w:r>
      <w:r w:rsidRPr="009F0599">
        <w:rPr>
          <w:rFonts w:cs="Times New Roman"/>
          <w:sz w:val="28"/>
          <w:szCs w:val="28"/>
        </w:rPr>
        <w:t>ông nghệ số phù hợp.</w:t>
      </w:r>
    </w:p>
    <w:p w:rsidR="00490D61" w:rsidRPr="009F0599" w:rsidRDefault="002405AE" w:rsidP="00F41F59">
      <w:pPr>
        <w:spacing w:after="120" w:line="300" w:lineRule="auto"/>
        <w:ind w:firstLine="567"/>
        <w:jc w:val="both"/>
        <w:rPr>
          <w:rFonts w:cs="Times New Roman"/>
          <w:sz w:val="28"/>
          <w:szCs w:val="28"/>
        </w:rPr>
      </w:pPr>
      <w:r w:rsidRPr="009F0599">
        <w:rPr>
          <w:rFonts w:cs="Times New Roman"/>
          <w:sz w:val="28"/>
          <w:szCs w:val="28"/>
        </w:rPr>
        <w:t>100% đại biểu được tập huấn kỹ năng số cần thiết.</w:t>
      </w:r>
    </w:p>
    <w:p w:rsidR="00490D61" w:rsidRPr="009F0599" w:rsidRDefault="002405AE" w:rsidP="00F41F59">
      <w:pPr>
        <w:spacing w:after="120" w:line="300" w:lineRule="auto"/>
        <w:ind w:firstLine="567"/>
        <w:jc w:val="both"/>
        <w:rPr>
          <w:rFonts w:cs="Times New Roman"/>
          <w:sz w:val="28"/>
          <w:szCs w:val="28"/>
        </w:rPr>
      </w:pPr>
      <w:r w:rsidRPr="009F0599">
        <w:rPr>
          <w:rFonts w:cs="Times New Roman"/>
          <w:sz w:val="28"/>
          <w:szCs w:val="28"/>
        </w:rPr>
        <w:t>Xây dựng chuyên mục “HĐND với cử tri”; phấn đấu 70% kiến nghị cử tri được tiếp nhận, tổng hợp, phản hồi qua nền tảng điện tử.</w:t>
      </w:r>
    </w:p>
    <w:p w:rsidR="00490D61" w:rsidRPr="009F0599" w:rsidRDefault="002405AE" w:rsidP="00F41F59">
      <w:pPr>
        <w:spacing w:after="120" w:line="300" w:lineRule="auto"/>
        <w:ind w:firstLine="567"/>
        <w:jc w:val="both"/>
        <w:rPr>
          <w:rFonts w:cs="Times New Roman"/>
          <w:sz w:val="28"/>
          <w:szCs w:val="28"/>
        </w:rPr>
      </w:pPr>
      <w:r w:rsidRPr="009F0599">
        <w:rPr>
          <w:rFonts w:cs="Times New Roman"/>
          <w:sz w:val="28"/>
          <w:szCs w:val="28"/>
        </w:rPr>
        <w:t xml:space="preserve">100% hồ sơ, nghị quyết HĐND được lưu trữ điện tử, có mã QR </w:t>
      </w:r>
      <w:r w:rsidRPr="009F0599">
        <w:rPr>
          <w:rFonts w:cs="Times New Roman"/>
          <w:sz w:val="28"/>
          <w:szCs w:val="28"/>
        </w:rPr>
        <w:t>tra cứu phù hợp.</w:t>
      </w:r>
    </w:p>
    <w:p w:rsidR="00490D61" w:rsidRPr="009F0599" w:rsidRDefault="002405AE" w:rsidP="00F41F59">
      <w:pPr>
        <w:pStyle w:val="Heading1"/>
        <w:spacing w:before="0" w:after="120"/>
        <w:ind w:firstLine="709"/>
        <w:jc w:val="both"/>
        <w:rPr>
          <w:rFonts w:ascii="Times New Roman" w:hAnsi="Times New Roman" w:cs="Times New Roman"/>
          <w:color w:val="auto"/>
        </w:rPr>
      </w:pPr>
      <w:r w:rsidRPr="009F0599">
        <w:rPr>
          <w:rFonts w:ascii="Times New Roman" w:hAnsi="Times New Roman" w:cs="Times New Roman"/>
          <w:color w:val="auto"/>
        </w:rPr>
        <w:t>III. NHI</w:t>
      </w:r>
      <w:r w:rsidRPr="009F0599">
        <w:rPr>
          <w:rFonts w:ascii="Times New Roman" w:hAnsi="Times New Roman" w:cs="Times New Roman"/>
          <w:color w:val="auto"/>
        </w:rPr>
        <w:t>Ệ</w:t>
      </w:r>
      <w:r w:rsidRPr="009F0599">
        <w:rPr>
          <w:rFonts w:ascii="Times New Roman" w:hAnsi="Times New Roman" w:cs="Times New Roman"/>
          <w:color w:val="auto"/>
        </w:rPr>
        <w:t>M V</w:t>
      </w:r>
      <w:r w:rsidRPr="009F0599">
        <w:rPr>
          <w:rFonts w:ascii="Times New Roman" w:hAnsi="Times New Roman" w:cs="Times New Roman"/>
          <w:color w:val="auto"/>
        </w:rPr>
        <w:t>Ụ</w:t>
      </w:r>
      <w:r w:rsidRPr="009F0599">
        <w:rPr>
          <w:rFonts w:ascii="Times New Roman" w:hAnsi="Times New Roman" w:cs="Times New Roman"/>
          <w:color w:val="auto"/>
        </w:rPr>
        <w:t>, GI</w:t>
      </w:r>
      <w:r w:rsidRPr="009F0599">
        <w:rPr>
          <w:rFonts w:ascii="Times New Roman" w:hAnsi="Times New Roman" w:cs="Times New Roman"/>
          <w:color w:val="auto"/>
        </w:rPr>
        <w:t>Ả</w:t>
      </w:r>
      <w:r w:rsidRPr="009F0599">
        <w:rPr>
          <w:rFonts w:ascii="Times New Roman" w:hAnsi="Times New Roman" w:cs="Times New Roman"/>
          <w:color w:val="auto"/>
        </w:rPr>
        <w:t>I PHÁP</w:t>
      </w:r>
    </w:p>
    <w:p w:rsidR="00490D61" w:rsidRPr="009F0599" w:rsidRDefault="002405AE" w:rsidP="00F41F59">
      <w:pPr>
        <w:pStyle w:val="Heading2"/>
        <w:spacing w:before="0" w:after="120"/>
        <w:ind w:firstLine="709"/>
        <w:jc w:val="both"/>
        <w:rPr>
          <w:rFonts w:ascii="Times New Roman" w:hAnsi="Times New Roman" w:cs="Times New Roman"/>
          <w:color w:val="auto"/>
          <w:sz w:val="28"/>
          <w:szCs w:val="28"/>
        </w:rPr>
      </w:pPr>
      <w:r w:rsidRPr="009F0599">
        <w:rPr>
          <w:rFonts w:ascii="Times New Roman" w:hAnsi="Times New Roman" w:cs="Times New Roman"/>
          <w:color w:val="auto"/>
          <w:sz w:val="28"/>
          <w:szCs w:val="28"/>
        </w:rPr>
        <w:t>1. Quán tri</w:t>
      </w:r>
      <w:r w:rsidRPr="009F0599">
        <w:rPr>
          <w:rFonts w:ascii="Times New Roman" w:hAnsi="Times New Roman" w:cs="Times New Roman"/>
          <w:color w:val="auto"/>
          <w:sz w:val="28"/>
          <w:szCs w:val="28"/>
        </w:rPr>
        <w:t>ệ</w:t>
      </w:r>
      <w:r w:rsidRPr="009F0599">
        <w:rPr>
          <w:rFonts w:ascii="Times New Roman" w:hAnsi="Times New Roman" w:cs="Times New Roman"/>
          <w:color w:val="auto"/>
          <w:sz w:val="28"/>
          <w:szCs w:val="28"/>
        </w:rPr>
        <w:t>t, đào t</w:t>
      </w:r>
      <w:r w:rsidRPr="009F0599">
        <w:rPr>
          <w:rFonts w:ascii="Times New Roman" w:hAnsi="Times New Roman" w:cs="Times New Roman"/>
          <w:color w:val="auto"/>
          <w:sz w:val="28"/>
          <w:szCs w:val="28"/>
        </w:rPr>
        <w:t>ạ</w:t>
      </w:r>
      <w:r w:rsidRPr="009F0599">
        <w:rPr>
          <w:rFonts w:ascii="Times New Roman" w:hAnsi="Times New Roman" w:cs="Times New Roman"/>
          <w:color w:val="auto"/>
          <w:sz w:val="28"/>
          <w:szCs w:val="28"/>
        </w:rPr>
        <w:t>o</w:t>
      </w:r>
    </w:p>
    <w:p w:rsidR="00490D61" w:rsidRPr="009F0599" w:rsidRDefault="002405AE" w:rsidP="009F0599">
      <w:pPr>
        <w:spacing w:after="0" w:line="300" w:lineRule="auto"/>
        <w:ind w:firstLine="709"/>
        <w:jc w:val="both"/>
        <w:rPr>
          <w:rFonts w:cs="Times New Roman"/>
          <w:sz w:val="28"/>
          <w:szCs w:val="28"/>
        </w:rPr>
      </w:pPr>
      <w:r w:rsidRPr="009F0599">
        <w:rPr>
          <w:rFonts w:cs="Times New Roman"/>
          <w:sz w:val="28"/>
          <w:szCs w:val="28"/>
        </w:rPr>
        <w:t>Tập huấn phần mềm, chữ ký số, tài liệu điện tử, dữ liệu số và AI; hỗ trợ đại biểu còn hạn chế kỹ năng.</w:t>
      </w:r>
    </w:p>
    <w:p w:rsidR="00490D61" w:rsidRPr="009F0599" w:rsidRDefault="002405AE" w:rsidP="009F0599">
      <w:pPr>
        <w:pStyle w:val="Heading2"/>
        <w:spacing w:before="0"/>
        <w:ind w:firstLine="709"/>
        <w:jc w:val="both"/>
        <w:rPr>
          <w:rFonts w:ascii="Times New Roman" w:hAnsi="Times New Roman" w:cs="Times New Roman"/>
          <w:color w:val="auto"/>
          <w:sz w:val="28"/>
          <w:szCs w:val="28"/>
        </w:rPr>
      </w:pPr>
      <w:r w:rsidRPr="009F0599">
        <w:rPr>
          <w:rFonts w:ascii="Times New Roman" w:hAnsi="Times New Roman" w:cs="Times New Roman"/>
          <w:color w:val="auto"/>
          <w:sz w:val="28"/>
          <w:szCs w:val="28"/>
        </w:rPr>
        <w:t>2. K</w:t>
      </w:r>
      <w:r w:rsidRPr="009F0599">
        <w:rPr>
          <w:rFonts w:ascii="Times New Roman" w:hAnsi="Times New Roman" w:cs="Times New Roman"/>
          <w:color w:val="auto"/>
          <w:sz w:val="28"/>
          <w:szCs w:val="28"/>
        </w:rPr>
        <w:t>ỳ</w:t>
      </w:r>
      <w:r w:rsidRPr="009F0599">
        <w:rPr>
          <w:rFonts w:ascii="Times New Roman" w:hAnsi="Times New Roman" w:cs="Times New Roman"/>
          <w:color w:val="auto"/>
          <w:sz w:val="28"/>
          <w:szCs w:val="28"/>
        </w:rPr>
        <w:t xml:space="preserve"> h</w:t>
      </w:r>
      <w:r w:rsidRPr="009F0599">
        <w:rPr>
          <w:rFonts w:ascii="Times New Roman" w:hAnsi="Times New Roman" w:cs="Times New Roman"/>
          <w:color w:val="auto"/>
          <w:sz w:val="28"/>
          <w:szCs w:val="28"/>
        </w:rPr>
        <w:t>ọ</w:t>
      </w:r>
      <w:r w:rsidRPr="009F0599">
        <w:rPr>
          <w:rFonts w:ascii="Times New Roman" w:hAnsi="Times New Roman" w:cs="Times New Roman"/>
          <w:color w:val="auto"/>
          <w:sz w:val="28"/>
          <w:szCs w:val="28"/>
        </w:rPr>
        <w:t>p đi</w:t>
      </w:r>
      <w:r w:rsidRPr="009F0599">
        <w:rPr>
          <w:rFonts w:ascii="Times New Roman" w:hAnsi="Times New Roman" w:cs="Times New Roman"/>
          <w:color w:val="auto"/>
          <w:sz w:val="28"/>
          <w:szCs w:val="28"/>
        </w:rPr>
        <w:t>ệ</w:t>
      </w:r>
      <w:r w:rsidRPr="009F0599">
        <w:rPr>
          <w:rFonts w:ascii="Times New Roman" w:hAnsi="Times New Roman" w:cs="Times New Roman"/>
          <w:color w:val="auto"/>
          <w:sz w:val="28"/>
          <w:szCs w:val="28"/>
        </w:rPr>
        <w:t>n t</w:t>
      </w:r>
      <w:r w:rsidRPr="009F0599">
        <w:rPr>
          <w:rFonts w:ascii="Times New Roman" w:hAnsi="Times New Roman" w:cs="Times New Roman"/>
          <w:color w:val="auto"/>
          <w:sz w:val="28"/>
          <w:szCs w:val="28"/>
        </w:rPr>
        <w:t>ử</w:t>
      </w:r>
    </w:p>
    <w:p w:rsidR="00490D61" w:rsidRPr="009F0599" w:rsidRDefault="002405AE" w:rsidP="009F0599">
      <w:pPr>
        <w:spacing w:after="0" w:line="300" w:lineRule="auto"/>
        <w:ind w:firstLine="709"/>
        <w:jc w:val="both"/>
        <w:rPr>
          <w:rFonts w:cs="Times New Roman"/>
          <w:sz w:val="28"/>
          <w:szCs w:val="28"/>
        </w:rPr>
      </w:pPr>
      <w:r w:rsidRPr="009F0599">
        <w:rPr>
          <w:rFonts w:cs="Times New Roman"/>
          <w:sz w:val="28"/>
          <w:szCs w:val="28"/>
        </w:rPr>
        <w:t xml:space="preserve">Chuẩn hóa tài liệu, áp </w:t>
      </w:r>
      <w:r w:rsidRPr="009F0599">
        <w:rPr>
          <w:rFonts w:cs="Times New Roman"/>
          <w:sz w:val="28"/>
          <w:szCs w:val="28"/>
        </w:rPr>
        <w:t>dụng mã QR; thí điểm kỳ họp không giấy, có phương án dự phòng.</w:t>
      </w:r>
    </w:p>
    <w:p w:rsidR="00490D61" w:rsidRPr="009F0599" w:rsidRDefault="002405AE" w:rsidP="009F0599">
      <w:pPr>
        <w:pStyle w:val="Heading2"/>
        <w:spacing w:before="0"/>
        <w:ind w:firstLine="709"/>
        <w:jc w:val="both"/>
        <w:rPr>
          <w:rFonts w:ascii="Times New Roman" w:hAnsi="Times New Roman" w:cs="Times New Roman"/>
          <w:color w:val="auto"/>
          <w:sz w:val="28"/>
          <w:szCs w:val="28"/>
        </w:rPr>
      </w:pPr>
      <w:r w:rsidRPr="009F0599">
        <w:rPr>
          <w:rFonts w:ascii="Times New Roman" w:hAnsi="Times New Roman" w:cs="Times New Roman"/>
          <w:color w:val="auto"/>
          <w:sz w:val="28"/>
          <w:szCs w:val="28"/>
        </w:rPr>
        <w:t>3. S</w:t>
      </w:r>
      <w:r w:rsidRPr="009F0599">
        <w:rPr>
          <w:rFonts w:ascii="Times New Roman" w:hAnsi="Times New Roman" w:cs="Times New Roman"/>
          <w:color w:val="auto"/>
          <w:sz w:val="28"/>
          <w:szCs w:val="28"/>
        </w:rPr>
        <w:t>ố</w:t>
      </w:r>
      <w:r w:rsidRPr="009F0599">
        <w:rPr>
          <w:rFonts w:ascii="Times New Roman" w:hAnsi="Times New Roman" w:cs="Times New Roman"/>
          <w:color w:val="auto"/>
          <w:sz w:val="28"/>
          <w:szCs w:val="28"/>
        </w:rPr>
        <w:t xml:space="preserve"> hóa h</w:t>
      </w:r>
      <w:r w:rsidRPr="009F0599">
        <w:rPr>
          <w:rFonts w:ascii="Times New Roman" w:hAnsi="Times New Roman" w:cs="Times New Roman"/>
          <w:color w:val="auto"/>
          <w:sz w:val="28"/>
          <w:szCs w:val="28"/>
        </w:rPr>
        <w:t>ồ</w:t>
      </w:r>
      <w:r w:rsidRPr="009F0599">
        <w:rPr>
          <w:rFonts w:ascii="Times New Roman" w:hAnsi="Times New Roman" w:cs="Times New Roman"/>
          <w:color w:val="auto"/>
          <w:sz w:val="28"/>
          <w:szCs w:val="28"/>
        </w:rPr>
        <w:t xml:space="preserve"> sơ</w:t>
      </w:r>
    </w:p>
    <w:p w:rsidR="00490D61" w:rsidRPr="009F0599" w:rsidRDefault="002405AE" w:rsidP="009F0599">
      <w:pPr>
        <w:spacing w:after="0" w:line="300" w:lineRule="auto"/>
        <w:ind w:firstLine="709"/>
        <w:jc w:val="both"/>
        <w:rPr>
          <w:rFonts w:cs="Times New Roman"/>
          <w:sz w:val="28"/>
          <w:szCs w:val="28"/>
        </w:rPr>
      </w:pPr>
      <w:r w:rsidRPr="009F0599">
        <w:rPr>
          <w:rFonts w:cs="Times New Roman"/>
          <w:sz w:val="28"/>
          <w:szCs w:val="28"/>
        </w:rPr>
        <w:t>Số hóa nghị quyết, biên bản, giám sát, khảo sát, tiếp xúc cử tri; lập kho dữ liệu có phân quyền và sao lưu.</w:t>
      </w:r>
    </w:p>
    <w:p w:rsidR="00490D61" w:rsidRPr="009F0599" w:rsidRDefault="002405AE" w:rsidP="009F0599">
      <w:pPr>
        <w:pStyle w:val="Heading2"/>
        <w:spacing w:before="0"/>
        <w:ind w:firstLine="709"/>
        <w:jc w:val="both"/>
        <w:rPr>
          <w:rFonts w:ascii="Times New Roman" w:hAnsi="Times New Roman" w:cs="Times New Roman"/>
          <w:color w:val="auto"/>
          <w:sz w:val="28"/>
          <w:szCs w:val="28"/>
        </w:rPr>
      </w:pPr>
      <w:r w:rsidRPr="009F0599">
        <w:rPr>
          <w:rFonts w:ascii="Times New Roman" w:hAnsi="Times New Roman" w:cs="Times New Roman"/>
          <w:color w:val="auto"/>
          <w:sz w:val="28"/>
          <w:szCs w:val="28"/>
        </w:rPr>
        <w:t>4. D</w:t>
      </w:r>
      <w:r w:rsidRPr="009F0599">
        <w:rPr>
          <w:rFonts w:ascii="Times New Roman" w:hAnsi="Times New Roman" w:cs="Times New Roman"/>
          <w:color w:val="auto"/>
          <w:sz w:val="28"/>
          <w:szCs w:val="28"/>
        </w:rPr>
        <w:t>ữ</w:t>
      </w:r>
      <w:r w:rsidRPr="009F0599">
        <w:rPr>
          <w:rFonts w:ascii="Times New Roman" w:hAnsi="Times New Roman" w:cs="Times New Roman"/>
          <w:color w:val="auto"/>
          <w:sz w:val="28"/>
          <w:szCs w:val="28"/>
        </w:rPr>
        <w:t xml:space="preserve"> li</w:t>
      </w:r>
      <w:r w:rsidRPr="009F0599">
        <w:rPr>
          <w:rFonts w:ascii="Times New Roman" w:hAnsi="Times New Roman" w:cs="Times New Roman"/>
          <w:color w:val="auto"/>
          <w:sz w:val="28"/>
          <w:szCs w:val="28"/>
        </w:rPr>
        <w:t>ệ</w:t>
      </w:r>
      <w:r w:rsidRPr="009F0599">
        <w:rPr>
          <w:rFonts w:ascii="Times New Roman" w:hAnsi="Times New Roman" w:cs="Times New Roman"/>
          <w:color w:val="auto"/>
          <w:sz w:val="28"/>
          <w:szCs w:val="28"/>
        </w:rPr>
        <w:t>u ph</w:t>
      </w:r>
      <w:r w:rsidRPr="009F0599">
        <w:rPr>
          <w:rFonts w:ascii="Times New Roman" w:hAnsi="Times New Roman" w:cs="Times New Roman"/>
          <w:color w:val="auto"/>
          <w:sz w:val="28"/>
          <w:szCs w:val="28"/>
        </w:rPr>
        <w:t>ụ</w:t>
      </w:r>
      <w:r w:rsidRPr="009F0599">
        <w:rPr>
          <w:rFonts w:ascii="Times New Roman" w:hAnsi="Times New Roman" w:cs="Times New Roman"/>
          <w:color w:val="auto"/>
          <w:sz w:val="28"/>
          <w:szCs w:val="28"/>
        </w:rPr>
        <w:t>c v</w:t>
      </w:r>
      <w:r w:rsidRPr="009F0599">
        <w:rPr>
          <w:rFonts w:ascii="Times New Roman" w:hAnsi="Times New Roman" w:cs="Times New Roman"/>
          <w:color w:val="auto"/>
          <w:sz w:val="28"/>
          <w:szCs w:val="28"/>
        </w:rPr>
        <w:t>ụ</w:t>
      </w:r>
      <w:r w:rsidRPr="009F0599">
        <w:rPr>
          <w:rFonts w:ascii="Times New Roman" w:hAnsi="Times New Roman" w:cs="Times New Roman"/>
          <w:color w:val="auto"/>
          <w:sz w:val="28"/>
          <w:szCs w:val="28"/>
        </w:rPr>
        <w:t xml:space="preserve"> giám sát</w:t>
      </w:r>
    </w:p>
    <w:p w:rsidR="00490D61" w:rsidRPr="009F0599" w:rsidRDefault="002405AE" w:rsidP="009F0599">
      <w:pPr>
        <w:spacing w:after="0" w:line="300" w:lineRule="auto"/>
        <w:ind w:firstLine="709"/>
        <w:jc w:val="both"/>
        <w:rPr>
          <w:rFonts w:cs="Times New Roman"/>
          <w:sz w:val="28"/>
          <w:szCs w:val="28"/>
        </w:rPr>
      </w:pPr>
      <w:r w:rsidRPr="009F0599">
        <w:rPr>
          <w:rFonts w:cs="Times New Roman"/>
          <w:sz w:val="28"/>
          <w:szCs w:val="28"/>
        </w:rPr>
        <w:t>Từng bước xây dựng dữ liệu về đầu tư công</w:t>
      </w:r>
      <w:r w:rsidRPr="009F0599">
        <w:rPr>
          <w:rFonts w:cs="Times New Roman"/>
          <w:sz w:val="28"/>
          <w:szCs w:val="28"/>
        </w:rPr>
        <w:t>, an sinh, đất đai, môi trường và lĩnh vực cần giám sát; kiểm chứng dữ liệu trước khi kết luận.</w:t>
      </w:r>
    </w:p>
    <w:p w:rsidR="00490D61" w:rsidRPr="009F0599" w:rsidRDefault="002405AE" w:rsidP="009F0599">
      <w:pPr>
        <w:pStyle w:val="Heading2"/>
        <w:spacing w:before="0"/>
        <w:ind w:firstLine="709"/>
        <w:jc w:val="both"/>
        <w:rPr>
          <w:rFonts w:ascii="Times New Roman" w:hAnsi="Times New Roman" w:cs="Times New Roman"/>
          <w:color w:val="auto"/>
          <w:sz w:val="28"/>
          <w:szCs w:val="28"/>
        </w:rPr>
      </w:pPr>
      <w:r w:rsidRPr="009F0599">
        <w:rPr>
          <w:rFonts w:ascii="Times New Roman" w:hAnsi="Times New Roman" w:cs="Times New Roman"/>
          <w:color w:val="auto"/>
          <w:sz w:val="28"/>
          <w:szCs w:val="28"/>
        </w:rPr>
        <w:t>5. Công khai, tương tác c</w:t>
      </w:r>
      <w:r w:rsidRPr="009F0599">
        <w:rPr>
          <w:rFonts w:ascii="Times New Roman" w:hAnsi="Times New Roman" w:cs="Times New Roman"/>
          <w:color w:val="auto"/>
          <w:sz w:val="28"/>
          <w:szCs w:val="28"/>
        </w:rPr>
        <w:t>ử</w:t>
      </w:r>
      <w:r w:rsidRPr="009F0599">
        <w:rPr>
          <w:rFonts w:ascii="Times New Roman" w:hAnsi="Times New Roman" w:cs="Times New Roman"/>
          <w:color w:val="auto"/>
          <w:sz w:val="28"/>
          <w:szCs w:val="28"/>
        </w:rPr>
        <w:t xml:space="preserve"> tri</w:t>
      </w:r>
    </w:p>
    <w:p w:rsidR="00490D61" w:rsidRPr="009F0599" w:rsidRDefault="002405AE" w:rsidP="009F0599">
      <w:pPr>
        <w:spacing w:after="0" w:line="300" w:lineRule="auto"/>
        <w:ind w:firstLine="709"/>
        <w:jc w:val="both"/>
        <w:rPr>
          <w:rFonts w:cs="Times New Roman"/>
          <w:sz w:val="28"/>
          <w:szCs w:val="28"/>
        </w:rPr>
      </w:pPr>
      <w:r w:rsidRPr="009F0599">
        <w:rPr>
          <w:rFonts w:cs="Times New Roman"/>
          <w:sz w:val="28"/>
          <w:szCs w:val="28"/>
        </w:rPr>
        <w:t>Cập nhật thông tin HĐND; sử dụng mã QR, biểu mẫu điện tử và kênh tương tác phù hợp.</w:t>
      </w:r>
    </w:p>
    <w:p w:rsidR="00490D61" w:rsidRPr="009F0599" w:rsidRDefault="002405AE" w:rsidP="009F0599">
      <w:pPr>
        <w:pStyle w:val="Heading2"/>
        <w:spacing w:before="0"/>
        <w:ind w:firstLine="709"/>
        <w:jc w:val="both"/>
        <w:rPr>
          <w:rFonts w:ascii="Times New Roman" w:hAnsi="Times New Roman" w:cs="Times New Roman"/>
          <w:color w:val="auto"/>
          <w:sz w:val="28"/>
          <w:szCs w:val="28"/>
        </w:rPr>
      </w:pPr>
      <w:r w:rsidRPr="009F0599">
        <w:rPr>
          <w:rFonts w:ascii="Times New Roman" w:hAnsi="Times New Roman" w:cs="Times New Roman"/>
          <w:color w:val="auto"/>
          <w:sz w:val="28"/>
          <w:szCs w:val="28"/>
        </w:rPr>
        <w:t>6. AI và sáng ki</w:t>
      </w:r>
      <w:r w:rsidRPr="009F0599">
        <w:rPr>
          <w:rFonts w:ascii="Times New Roman" w:hAnsi="Times New Roman" w:cs="Times New Roman"/>
          <w:color w:val="auto"/>
          <w:sz w:val="28"/>
          <w:szCs w:val="28"/>
        </w:rPr>
        <w:t>ế</w:t>
      </w:r>
      <w:r w:rsidRPr="009F0599">
        <w:rPr>
          <w:rFonts w:ascii="Times New Roman" w:hAnsi="Times New Roman" w:cs="Times New Roman"/>
          <w:color w:val="auto"/>
          <w:sz w:val="28"/>
          <w:szCs w:val="28"/>
        </w:rPr>
        <w:t>n</w:t>
      </w:r>
    </w:p>
    <w:p w:rsidR="00490D61" w:rsidRPr="009F0599" w:rsidRDefault="002405AE" w:rsidP="009F0599">
      <w:pPr>
        <w:spacing w:after="0" w:line="300" w:lineRule="auto"/>
        <w:ind w:firstLine="709"/>
        <w:jc w:val="both"/>
        <w:rPr>
          <w:rFonts w:cs="Times New Roman"/>
          <w:sz w:val="28"/>
          <w:szCs w:val="28"/>
        </w:rPr>
      </w:pPr>
      <w:r w:rsidRPr="009F0599">
        <w:rPr>
          <w:rFonts w:cs="Times New Roman"/>
          <w:sz w:val="28"/>
          <w:szCs w:val="28"/>
        </w:rPr>
        <w:t>Dùng AI hỗ trợ tổng hợp, t</w:t>
      </w:r>
      <w:r w:rsidRPr="009F0599">
        <w:rPr>
          <w:rFonts w:cs="Times New Roman"/>
          <w:sz w:val="28"/>
          <w:szCs w:val="28"/>
        </w:rPr>
        <w:t>ìm kiếm, phân tích, nhưng phải kiể</w:t>
      </w:r>
      <w:r w:rsidR="009F0599">
        <w:rPr>
          <w:rFonts w:cs="Times New Roman"/>
          <w:sz w:val="28"/>
          <w:szCs w:val="28"/>
        </w:rPr>
        <w:t>m tra căn cứ pháp lý và số liệu</w:t>
      </w:r>
      <w:r w:rsidRPr="009F0599">
        <w:rPr>
          <w:rFonts w:cs="Times New Roman"/>
          <w:sz w:val="28"/>
          <w:szCs w:val="28"/>
        </w:rPr>
        <w:t>.</w:t>
      </w:r>
    </w:p>
    <w:p w:rsidR="00490D61" w:rsidRPr="009F0599" w:rsidRDefault="002405AE" w:rsidP="009F0599">
      <w:pPr>
        <w:pStyle w:val="Heading2"/>
        <w:spacing w:before="0"/>
        <w:ind w:firstLine="709"/>
        <w:jc w:val="both"/>
        <w:rPr>
          <w:rFonts w:ascii="Times New Roman" w:hAnsi="Times New Roman" w:cs="Times New Roman"/>
          <w:color w:val="auto"/>
          <w:sz w:val="28"/>
          <w:szCs w:val="28"/>
        </w:rPr>
      </w:pPr>
      <w:r w:rsidRPr="009F0599">
        <w:rPr>
          <w:rFonts w:ascii="Times New Roman" w:hAnsi="Times New Roman" w:cs="Times New Roman"/>
          <w:color w:val="auto"/>
          <w:sz w:val="28"/>
          <w:szCs w:val="28"/>
        </w:rPr>
        <w:lastRenderedPageBreak/>
        <w:t>7. An toàn thông tin</w:t>
      </w:r>
    </w:p>
    <w:p w:rsidR="00490D61" w:rsidRPr="009F0599" w:rsidRDefault="002405AE" w:rsidP="009F0599">
      <w:pPr>
        <w:spacing w:after="0" w:line="300" w:lineRule="auto"/>
        <w:ind w:firstLine="709"/>
        <w:jc w:val="both"/>
        <w:rPr>
          <w:rFonts w:cs="Times New Roman"/>
          <w:sz w:val="28"/>
          <w:szCs w:val="28"/>
        </w:rPr>
      </w:pPr>
      <w:r w:rsidRPr="009F0599">
        <w:rPr>
          <w:rFonts w:cs="Times New Roman"/>
          <w:sz w:val="28"/>
          <w:szCs w:val="28"/>
        </w:rPr>
        <w:t>Quản lý tài khoản, thiết bị, quyền truy cập; bảo vệ dữ liệu, tài liệu mật và sao lưu.</w:t>
      </w:r>
    </w:p>
    <w:p w:rsidR="00490D61" w:rsidRPr="009F0599" w:rsidRDefault="002405AE" w:rsidP="009F0599">
      <w:pPr>
        <w:pStyle w:val="Heading2"/>
        <w:spacing w:before="0"/>
        <w:ind w:firstLine="709"/>
        <w:jc w:val="both"/>
        <w:rPr>
          <w:rFonts w:ascii="Times New Roman" w:hAnsi="Times New Roman" w:cs="Times New Roman"/>
          <w:color w:val="auto"/>
          <w:sz w:val="28"/>
          <w:szCs w:val="28"/>
        </w:rPr>
      </w:pPr>
      <w:r w:rsidRPr="009F0599">
        <w:rPr>
          <w:rFonts w:ascii="Times New Roman" w:hAnsi="Times New Roman" w:cs="Times New Roman"/>
          <w:color w:val="auto"/>
          <w:sz w:val="28"/>
          <w:szCs w:val="28"/>
        </w:rPr>
        <w:t>8. H</w:t>
      </w:r>
      <w:r w:rsidRPr="009F0599">
        <w:rPr>
          <w:rFonts w:ascii="Times New Roman" w:hAnsi="Times New Roman" w:cs="Times New Roman"/>
          <w:color w:val="auto"/>
          <w:sz w:val="28"/>
          <w:szCs w:val="28"/>
        </w:rPr>
        <w:t>ạ</w:t>
      </w:r>
      <w:r w:rsidRPr="009F0599">
        <w:rPr>
          <w:rFonts w:ascii="Times New Roman" w:hAnsi="Times New Roman" w:cs="Times New Roman"/>
          <w:color w:val="auto"/>
          <w:sz w:val="28"/>
          <w:szCs w:val="28"/>
        </w:rPr>
        <w:t xml:space="preserve"> t</w:t>
      </w:r>
      <w:r w:rsidRPr="009F0599">
        <w:rPr>
          <w:rFonts w:ascii="Times New Roman" w:hAnsi="Times New Roman" w:cs="Times New Roman"/>
          <w:color w:val="auto"/>
          <w:sz w:val="28"/>
          <w:szCs w:val="28"/>
        </w:rPr>
        <w:t>ầ</w:t>
      </w:r>
      <w:r w:rsidRPr="009F0599">
        <w:rPr>
          <w:rFonts w:ascii="Times New Roman" w:hAnsi="Times New Roman" w:cs="Times New Roman"/>
          <w:color w:val="auto"/>
          <w:sz w:val="28"/>
          <w:szCs w:val="28"/>
        </w:rPr>
        <w:t>ng, kinh phí, ph</w:t>
      </w:r>
      <w:r w:rsidRPr="009F0599">
        <w:rPr>
          <w:rFonts w:ascii="Times New Roman" w:hAnsi="Times New Roman" w:cs="Times New Roman"/>
          <w:color w:val="auto"/>
          <w:sz w:val="28"/>
          <w:szCs w:val="28"/>
        </w:rPr>
        <w:t>ố</w:t>
      </w:r>
      <w:r w:rsidRPr="009F0599">
        <w:rPr>
          <w:rFonts w:ascii="Times New Roman" w:hAnsi="Times New Roman" w:cs="Times New Roman"/>
          <w:color w:val="auto"/>
          <w:sz w:val="28"/>
          <w:szCs w:val="28"/>
        </w:rPr>
        <w:t>i h</w:t>
      </w:r>
      <w:r w:rsidRPr="009F0599">
        <w:rPr>
          <w:rFonts w:ascii="Times New Roman" w:hAnsi="Times New Roman" w:cs="Times New Roman"/>
          <w:color w:val="auto"/>
          <w:sz w:val="28"/>
          <w:szCs w:val="28"/>
        </w:rPr>
        <w:t>ợ</w:t>
      </w:r>
      <w:r w:rsidRPr="009F0599">
        <w:rPr>
          <w:rFonts w:ascii="Times New Roman" w:hAnsi="Times New Roman" w:cs="Times New Roman"/>
          <w:color w:val="auto"/>
          <w:sz w:val="28"/>
          <w:szCs w:val="28"/>
        </w:rPr>
        <w:t>p</w:t>
      </w:r>
    </w:p>
    <w:p w:rsidR="00490D61" w:rsidRPr="009F0599" w:rsidRDefault="002405AE" w:rsidP="009F0599">
      <w:pPr>
        <w:spacing w:after="0" w:line="300" w:lineRule="auto"/>
        <w:ind w:firstLine="709"/>
        <w:jc w:val="both"/>
        <w:rPr>
          <w:rFonts w:cs="Times New Roman"/>
          <w:sz w:val="28"/>
          <w:szCs w:val="28"/>
        </w:rPr>
      </w:pPr>
      <w:r w:rsidRPr="009F0599">
        <w:rPr>
          <w:rFonts w:cs="Times New Roman"/>
          <w:sz w:val="28"/>
          <w:szCs w:val="28"/>
        </w:rPr>
        <w:t>Rà soát thiết b</w:t>
      </w:r>
      <w:r w:rsidRPr="009F0599">
        <w:rPr>
          <w:rFonts w:cs="Times New Roman"/>
          <w:sz w:val="28"/>
          <w:szCs w:val="28"/>
        </w:rPr>
        <w:t>ị, đường truyền, phần mềm; tận dụng nền tảng dùng chung; phối hợp UBND về hạ tầng và dữ liệu.</w:t>
      </w:r>
    </w:p>
    <w:p w:rsidR="00490D61" w:rsidRPr="009F0599" w:rsidRDefault="002405AE" w:rsidP="009F0599">
      <w:pPr>
        <w:pStyle w:val="Heading1"/>
        <w:spacing w:before="0"/>
        <w:ind w:firstLine="709"/>
        <w:jc w:val="both"/>
        <w:rPr>
          <w:rFonts w:ascii="Times New Roman" w:hAnsi="Times New Roman" w:cs="Times New Roman"/>
          <w:color w:val="auto"/>
        </w:rPr>
      </w:pPr>
      <w:r w:rsidRPr="009F0599">
        <w:rPr>
          <w:rFonts w:ascii="Times New Roman" w:hAnsi="Times New Roman" w:cs="Times New Roman"/>
          <w:color w:val="auto"/>
        </w:rPr>
        <w:t>IV. L</w:t>
      </w:r>
      <w:r w:rsidRPr="009F0599">
        <w:rPr>
          <w:rFonts w:ascii="Times New Roman" w:hAnsi="Times New Roman" w:cs="Times New Roman"/>
          <w:color w:val="auto"/>
        </w:rPr>
        <w:t>Ộ</w:t>
      </w:r>
      <w:r w:rsidRPr="009F0599">
        <w:rPr>
          <w:rFonts w:ascii="Times New Roman" w:hAnsi="Times New Roman" w:cs="Times New Roman"/>
          <w:color w:val="auto"/>
        </w:rPr>
        <w:t xml:space="preserve"> TRÌNH TH</w:t>
      </w:r>
      <w:r w:rsidRPr="009F0599">
        <w:rPr>
          <w:rFonts w:ascii="Times New Roman" w:hAnsi="Times New Roman" w:cs="Times New Roman"/>
          <w:color w:val="auto"/>
        </w:rPr>
        <w:t>Ự</w:t>
      </w:r>
      <w:r w:rsidRPr="009F0599">
        <w:rPr>
          <w:rFonts w:ascii="Times New Roman" w:hAnsi="Times New Roman" w:cs="Times New Roman"/>
          <w:color w:val="auto"/>
        </w:rPr>
        <w:t>C HI</w:t>
      </w:r>
      <w:r w:rsidRPr="009F0599">
        <w:rPr>
          <w:rFonts w:ascii="Times New Roman" w:hAnsi="Times New Roman" w:cs="Times New Roman"/>
          <w:color w:val="auto"/>
        </w:rPr>
        <w:t>Ệ</w:t>
      </w:r>
      <w:r w:rsidRPr="009F0599">
        <w:rPr>
          <w:rFonts w:ascii="Times New Roman" w:hAnsi="Times New Roman" w:cs="Times New Roman"/>
          <w:color w:val="auto"/>
        </w:rPr>
        <w:t>N</w:t>
      </w:r>
    </w:p>
    <w:tbl>
      <w:tblPr>
        <w:tblStyle w:val="TableGrid"/>
        <w:tblW w:w="0" w:type="auto"/>
        <w:jc w:val="center"/>
        <w:tblLook w:val="04A0" w:firstRow="1" w:lastRow="0" w:firstColumn="1" w:lastColumn="0" w:noHBand="0" w:noVBand="1"/>
      </w:tblPr>
      <w:tblGrid>
        <w:gridCol w:w="780"/>
        <w:gridCol w:w="2273"/>
        <w:gridCol w:w="1881"/>
        <w:gridCol w:w="1881"/>
        <w:gridCol w:w="1881"/>
      </w:tblGrid>
      <w:tr w:rsidR="009F0599" w:rsidRPr="009F0599" w:rsidTr="009F0599">
        <w:trPr>
          <w:jc w:val="center"/>
        </w:trPr>
        <w:tc>
          <w:tcPr>
            <w:tcW w:w="780" w:type="dxa"/>
          </w:tcPr>
          <w:p w:rsidR="00490D61" w:rsidRPr="009F0599" w:rsidRDefault="002405AE" w:rsidP="009F0599">
            <w:pPr>
              <w:jc w:val="both"/>
              <w:rPr>
                <w:rFonts w:cs="Times New Roman"/>
                <w:b/>
                <w:sz w:val="28"/>
                <w:szCs w:val="28"/>
              </w:rPr>
            </w:pPr>
            <w:r w:rsidRPr="009F0599">
              <w:rPr>
                <w:rFonts w:cs="Times New Roman"/>
                <w:b/>
                <w:sz w:val="28"/>
                <w:szCs w:val="28"/>
              </w:rPr>
              <w:t>STT</w:t>
            </w:r>
          </w:p>
        </w:tc>
        <w:tc>
          <w:tcPr>
            <w:tcW w:w="2273" w:type="dxa"/>
          </w:tcPr>
          <w:p w:rsidR="00490D61" w:rsidRPr="009F0599" w:rsidRDefault="002405AE" w:rsidP="009F0599">
            <w:pPr>
              <w:jc w:val="both"/>
              <w:rPr>
                <w:rFonts w:cs="Times New Roman"/>
                <w:b/>
                <w:sz w:val="28"/>
                <w:szCs w:val="28"/>
              </w:rPr>
            </w:pPr>
            <w:r w:rsidRPr="009F0599">
              <w:rPr>
                <w:rFonts w:cs="Times New Roman"/>
                <w:b/>
                <w:sz w:val="28"/>
                <w:szCs w:val="28"/>
              </w:rPr>
              <w:t>Nhiệm vụ</w:t>
            </w:r>
          </w:p>
        </w:tc>
        <w:tc>
          <w:tcPr>
            <w:tcW w:w="1881" w:type="dxa"/>
          </w:tcPr>
          <w:p w:rsidR="00490D61" w:rsidRPr="009F0599" w:rsidRDefault="002405AE" w:rsidP="009F0599">
            <w:pPr>
              <w:jc w:val="both"/>
              <w:rPr>
                <w:rFonts w:cs="Times New Roman"/>
                <w:b/>
                <w:sz w:val="28"/>
                <w:szCs w:val="28"/>
              </w:rPr>
            </w:pPr>
            <w:r w:rsidRPr="009F0599">
              <w:rPr>
                <w:rFonts w:cs="Times New Roman"/>
                <w:b/>
                <w:sz w:val="28"/>
                <w:szCs w:val="28"/>
              </w:rPr>
              <w:t>Sản phẩm</w:t>
            </w:r>
          </w:p>
        </w:tc>
        <w:tc>
          <w:tcPr>
            <w:tcW w:w="1881" w:type="dxa"/>
          </w:tcPr>
          <w:p w:rsidR="00490D61" w:rsidRPr="009F0599" w:rsidRDefault="002405AE" w:rsidP="009F0599">
            <w:pPr>
              <w:jc w:val="both"/>
              <w:rPr>
                <w:rFonts w:cs="Times New Roman"/>
                <w:b/>
                <w:sz w:val="28"/>
                <w:szCs w:val="28"/>
              </w:rPr>
            </w:pPr>
            <w:r w:rsidRPr="009F0599">
              <w:rPr>
                <w:rFonts w:cs="Times New Roman"/>
                <w:b/>
                <w:sz w:val="28"/>
                <w:szCs w:val="28"/>
              </w:rPr>
              <w:t>Thời gian</w:t>
            </w:r>
          </w:p>
        </w:tc>
        <w:tc>
          <w:tcPr>
            <w:tcW w:w="1881" w:type="dxa"/>
          </w:tcPr>
          <w:p w:rsidR="00490D61" w:rsidRPr="009F0599" w:rsidRDefault="002405AE" w:rsidP="009F0599">
            <w:pPr>
              <w:jc w:val="both"/>
              <w:rPr>
                <w:rFonts w:cs="Times New Roman"/>
                <w:b/>
                <w:sz w:val="28"/>
                <w:szCs w:val="28"/>
              </w:rPr>
            </w:pPr>
            <w:r w:rsidRPr="009F0599">
              <w:rPr>
                <w:rFonts w:cs="Times New Roman"/>
                <w:b/>
                <w:sz w:val="28"/>
                <w:szCs w:val="28"/>
              </w:rPr>
              <w:t>Chủ trì/Phối hợp</w:t>
            </w:r>
          </w:p>
        </w:tc>
      </w:tr>
      <w:tr w:rsidR="009F0599" w:rsidRPr="009F0599" w:rsidTr="009F0599">
        <w:trPr>
          <w:jc w:val="center"/>
        </w:trPr>
        <w:tc>
          <w:tcPr>
            <w:tcW w:w="780" w:type="dxa"/>
          </w:tcPr>
          <w:p w:rsidR="00490D61" w:rsidRPr="009F0599" w:rsidRDefault="002405AE" w:rsidP="009F0599">
            <w:pPr>
              <w:jc w:val="center"/>
              <w:rPr>
                <w:rFonts w:cs="Times New Roman"/>
                <w:sz w:val="28"/>
                <w:szCs w:val="28"/>
              </w:rPr>
            </w:pPr>
            <w:r w:rsidRPr="009F0599">
              <w:rPr>
                <w:rFonts w:cs="Times New Roman"/>
                <w:sz w:val="28"/>
                <w:szCs w:val="28"/>
              </w:rPr>
              <w:t>1</w:t>
            </w:r>
          </w:p>
        </w:tc>
        <w:tc>
          <w:tcPr>
            <w:tcW w:w="2273" w:type="dxa"/>
          </w:tcPr>
          <w:p w:rsidR="00490D61" w:rsidRPr="009F0599" w:rsidRDefault="002405AE" w:rsidP="009F0599">
            <w:pPr>
              <w:jc w:val="both"/>
              <w:rPr>
                <w:rFonts w:cs="Times New Roman"/>
                <w:sz w:val="28"/>
                <w:szCs w:val="28"/>
              </w:rPr>
            </w:pPr>
            <w:r w:rsidRPr="009F0599">
              <w:rPr>
                <w:rFonts w:cs="Times New Roman"/>
                <w:sz w:val="28"/>
                <w:szCs w:val="28"/>
              </w:rPr>
              <w:t>Quán triệt, phân công</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Kế hoạch, phân công</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2026 và hằng năm</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Thường trực HĐND; các Ban</w:t>
            </w:r>
          </w:p>
        </w:tc>
      </w:tr>
      <w:tr w:rsidR="009F0599" w:rsidRPr="009F0599" w:rsidTr="009F0599">
        <w:trPr>
          <w:jc w:val="center"/>
        </w:trPr>
        <w:tc>
          <w:tcPr>
            <w:tcW w:w="780" w:type="dxa"/>
          </w:tcPr>
          <w:p w:rsidR="00490D61" w:rsidRPr="009F0599" w:rsidRDefault="002405AE" w:rsidP="009F0599">
            <w:pPr>
              <w:jc w:val="center"/>
              <w:rPr>
                <w:rFonts w:cs="Times New Roman"/>
                <w:sz w:val="28"/>
                <w:szCs w:val="28"/>
              </w:rPr>
            </w:pPr>
            <w:r w:rsidRPr="009F0599">
              <w:rPr>
                <w:rFonts w:cs="Times New Roman"/>
                <w:sz w:val="28"/>
                <w:szCs w:val="28"/>
              </w:rPr>
              <w:t>2</w:t>
            </w:r>
          </w:p>
        </w:tc>
        <w:tc>
          <w:tcPr>
            <w:tcW w:w="2273" w:type="dxa"/>
          </w:tcPr>
          <w:p w:rsidR="00490D61" w:rsidRPr="009F0599" w:rsidRDefault="002405AE" w:rsidP="009F0599">
            <w:pPr>
              <w:jc w:val="both"/>
              <w:rPr>
                <w:rFonts w:cs="Times New Roman"/>
                <w:sz w:val="28"/>
                <w:szCs w:val="28"/>
              </w:rPr>
            </w:pPr>
            <w:r w:rsidRPr="009F0599">
              <w:rPr>
                <w:rFonts w:cs="Times New Roman"/>
                <w:sz w:val="28"/>
                <w:szCs w:val="28"/>
              </w:rPr>
              <w:t>Tài liệu điện tử, mã QR</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Quy trình, kho tài liệu</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Từ kỳ họp tiếp theo</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Bộ phận tham mưu; các Ban</w:t>
            </w:r>
          </w:p>
        </w:tc>
      </w:tr>
      <w:tr w:rsidR="009F0599" w:rsidRPr="009F0599" w:rsidTr="009F0599">
        <w:trPr>
          <w:jc w:val="center"/>
        </w:trPr>
        <w:tc>
          <w:tcPr>
            <w:tcW w:w="780" w:type="dxa"/>
          </w:tcPr>
          <w:p w:rsidR="00490D61" w:rsidRPr="009F0599" w:rsidRDefault="002405AE" w:rsidP="009F0599">
            <w:pPr>
              <w:jc w:val="center"/>
              <w:rPr>
                <w:rFonts w:cs="Times New Roman"/>
                <w:sz w:val="28"/>
                <w:szCs w:val="28"/>
              </w:rPr>
            </w:pPr>
            <w:r w:rsidRPr="009F0599">
              <w:rPr>
                <w:rFonts w:cs="Times New Roman"/>
                <w:sz w:val="28"/>
                <w:szCs w:val="28"/>
              </w:rPr>
              <w:t>3</w:t>
            </w:r>
          </w:p>
        </w:tc>
        <w:tc>
          <w:tcPr>
            <w:tcW w:w="2273" w:type="dxa"/>
          </w:tcPr>
          <w:p w:rsidR="00490D61" w:rsidRPr="009F0599" w:rsidRDefault="002405AE" w:rsidP="009F0599">
            <w:pPr>
              <w:jc w:val="both"/>
              <w:rPr>
                <w:rFonts w:cs="Times New Roman"/>
                <w:sz w:val="28"/>
                <w:szCs w:val="28"/>
              </w:rPr>
            </w:pPr>
            <w:r w:rsidRPr="009F0599">
              <w:rPr>
                <w:rFonts w:cs="Times New Roman"/>
                <w:sz w:val="28"/>
                <w:szCs w:val="28"/>
              </w:rPr>
              <w:t>Số hóa hồ sơ</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Danh mục, hồ sơ điện tử</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2026-2030</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Bộ phận tham mưu; các Ban</w:t>
            </w:r>
          </w:p>
        </w:tc>
      </w:tr>
      <w:tr w:rsidR="009F0599" w:rsidRPr="009F0599" w:rsidTr="009F0599">
        <w:trPr>
          <w:jc w:val="center"/>
        </w:trPr>
        <w:tc>
          <w:tcPr>
            <w:tcW w:w="780" w:type="dxa"/>
          </w:tcPr>
          <w:p w:rsidR="00490D61" w:rsidRPr="009F0599" w:rsidRDefault="002405AE" w:rsidP="009F0599">
            <w:pPr>
              <w:jc w:val="center"/>
              <w:rPr>
                <w:rFonts w:cs="Times New Roman"/>
                <w:sz w:val="28"/>
                <w:szCs w:val="28"/>
              </w:rPr>
            </w:pPr>
            <w:r w:rsidRPr="009F0599">
              <w:rPr>
                <w:rFonts w:cs="Times New Roman"/>
                <w:sz w:val="28"/>
                <w:szCs w:val="28"/>
              </w:rPr>
              <w:t>4</w:t>
            </w:r>
          </w:p>
        </w:tc>
        <w:tc>
          <w:tcPr>
            <w:tcW w:w="2273" w:type="dxa"/>
          </w:tcPr>
          <w:p w:rsidR="00490D61" w:rsidRPr="009F0599" w:rsidRDefault="002405AE" w:rsidP="009F0599">
            <w:pPr>
              <w:jc w:val="both"/>
              <w:rPr>
                <w:rFonts w:cs="Times New Roman"/>
                <w:sz w:val="28"/>
                <w:szCs w:val="28"/>
              </w:rPr>
            </w:pPr>
            <w:r w:rsidRPr="009F0599">
              <w:rPr>
                <w:rFonts w:cs="Times New Roman"/>
                <w:sz w:val="28"/>
                <w:szCs w:val="28"/>
              </w:rPr>
              <w:t>Dữ liệu giám sát</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Bộ dữ liệu theo lĩnh vực</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2026-2030</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Thường trực, các Ban; UBND phố</w:t>
            </w:r>
            <w:r w:rsidRPr="009F0599">
              <w:rPr>
                <w:rFonts w:cs="Times New Roman"/>
                <w:sz w:val="28"/>
                <w:szCs w:val="28"/>
              </w:rPr>
              <w:t>i hợp</w:t>
            </w:r>
          </w:p>
        </w:tc>
      </w:tr>
      <w:tr w:rsidR="009F0599" w:rsidRPr="009F0599" w:rsidTr="009F0599">
        <w:trPr>
          <w:jc w:val="center"/>
        </w:trPr>
        <w:tc>
          <w:tcPr>
            <w:tcW w:w="780" w:type="dxa"/>
          </w:tcPr>
          <w:p w:rsidR="00490D61" w:rsidRPr="009F0599" w:rsidRDefault="002405AE" w:rsidP="009F0599">
            <w:pPr>
              <w:jc w:val="center"/>
              <w:rPr>
                <w:rFonts w:cs="Times New Roman"/>
                <w:sz w:val="28"/>
                <w:szCs w:val="28"/>
              </w:rPr>
            </w:pPr>
            <w:r w:rsidRPr="009F0599">
              <w:rPr>
                <w:rFonts w:cs="Times New Roman"/>
                <w:sz w:val="28"/>
                <w:szCs w:val="28"/>
              </w:rPr>
              <w:t>5</w:t>
            </w:r>
          </w:p>
        </w:tc>
        <w:tc>
          <w:tcPr>
            <w:tcW w:w="2273" w:type="dxa"/>
          </w:tcPr>
          <w:p w:rsidR="00490D61" w:rsidRPr="009F0599" w:rsidRDefault="002405AE" w:rsidP="009F0599">
            <w:pPr>
              <w:jc w:val="both"/>
              <w:rPr>
                <w:rFonts w:cs="Times New Roman"/>
                <w:sz w:val="28"/>
                <w:szCs w:val="28"/>
              </w:rPr>
            </w:pPr>
            <w:r w:rsidRPr="009F0599">
              <w:rPr>
                <w:rFonts w:cs="Times New Roman"/>
                <w:sz w:val="28"/>
                <w:szCs w:val="28"/>
              </w:rPr>
              <w:t>HĐND với cử tri</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Chuyên mục, biểu mẫu</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2026-2027</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Thường trực HĐND; UBND phối hợp</w:t>
            </w:r>
          </w:p>
        </w:tc>
      </w:tr>
      <w:tr w:rsidR="009F0599" w:rsidRPr="009F0599" w:rsidTr="009F0599">
        <w:trPr>
          <w:jc w:val="center"/>
        </w:trPr>
        <w:tc>
          <w:tcPr>
            <w:tcW w:w="780" w:type="dxa"/>
          </w:tcPr>
          <w:p w:rsidR="00490D61" w:rsidRPr="009F0599" w:rsidRDefault="002405AE" w:rsidP="009F0599">
            <w:pPr>
              <w:jc w:val="center"/>
              <w:rPr>
                <w:rFonts w:cs="Times New Roman"/>
                <w:sz w:val="28"/>
                <w:szCs w:val="28"/>
              </w:rPr>
            </w:pPr>
            <w:r w:rsidRPr="009F0599">
              <w:rPr>
                <w:rFonts w:cs="Times New Roman"/>
                <w:sz w:val="28"/>
                <w:szCs w:val="28"/>
              </w:rPr>
              <w:t>6</w:t>
            </w:r>
          </w:p>
        </w:tc>
        <w:tc>
          <w:tcPr>
            <w:tcW w:w="2273" w:type="dxa"/>
          </w:tcPr>
          <w:p w:rsidR="00490D61" w:rsidRPr="009F0599" w:rsidRDefault="002405AE" w:rsidP="009F0599">
            <w:pPr>
              <w:jc w:val="both"/>
              <w:rPr>
                <w:rFonts w:cs="Times New Roman"/>
                <w:sz w:val="28"/>
                <w:szCs w:val="28"/>
              </w:rPr>
            </w:pPr>
            <w:r w:rsidRPr="009F0599">
              <w:rPr>
                <w:rFonts w:cs="Times New Roman"/>
                <w:sz w:val="28"/>
                <w:szCs w:val="28"/>
              </w:rPr>
              <w:t>Kỳ họp không giấy</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Thí điểm, đánh giá</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2026-2030</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Thường trực; bộ phận kỹ thuật</w:t>
            </w:r>
          </w:p>
        </w:tc>
      </w:tr>
      <w:tr w:rsidR="009F0599" w:rsidRPr="009F0599" w:rsidTr="009F0599">
        <w:trPr>
          <w:jc w:val="center"/>
        </w:trPr>
        <w:tc>
          <w:tcPr>
            <w:tcW w:w="780" w:type="dxa"/>
          </w:tcPr>
          <w:p w:rsidR="00490D61" w:rsidRPr="009F0599" w:rsidRDefault="002405AE" w:rsidP="009F0599">
            <w:pPr>
              <w:jc w:val="center"/>
              <w:rPr>
                <w:rFonts w:cs="Times New Roman"/>
                <w:sz w:val="28"/>
                <w:szCs w:val="28"/>
              </w:rPr>
            </w:pPr>
            <w:r w:rsidRPr="009F0599">
              <w:rPr>
                <w:rFonts w:cs="Times New Roman"/>
                <w:sz w:val="28"/>
                <w:szCs w:val="28"/>
              </w:rPr>
              <w:t>7</w:t>
            </w:r>
          </w:p>
        </w:tc>
        <w:tc>
          <w:tcPr>
            <w:tcW w:w="2273" w:type="dxa"/>
          </w:tcPr>
          <w:p w:rsidR="00490D61" w:rsidRPr="009F0599" w:rsidRDefault="002405AE" w:rsidP="009F0599">
            <w:pPr>
              <w:jc w:val="both"/>
              <w:rPr>
                <w:rFonts w:cs="Times New Roman"/>
                <w:sz w:val="28"/>
                <w:szCs w:val="28"/>
              </w:rPr>
            </w:pPr>
            <w:r w:rsidRPr="009F0599">
              <w:rPr>
                <w:rFonts w:cs="Times New Roman"/>
                <w:sz w:val="28"/>
                <w:szCs w:val="28"/>
              </w:rPr>
              <w:t>Sơ kết, tổng kết</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Báo cáo định kỳ</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6 tháng/hằng năm</w:t>
            </w:r>
          </w:p>
        </w:tc>
        <w:tc>
          <w:tcPr>
            <w:tcW w:w="1881" w:type="dxa"/>
          </w:tcPr>
          <w:p w:rsidR="00490D61" w:rsidRPr="009F0599" w:rsidRDefault="002405AE" w:rsidP="009F0599">
            <w:pPr>
              <w:jc w:val="both"/>
              <w:rPr>
                <w:rFonts w:cs="Times New Roman"/>
                <w:sz w:val="28"/>
                <w:szCs w:val="28"/>
              </w:rPr>
            </w:pPr>
            <w:r w:rsidRPr="009F0599">
              <w:rPr>
                <w:rFonts w:cs="Times New Roman"/>
                <w:sz w:val="28"/>
                <w:szCs w:val="28"/>
              </w:rPr>
              <w:t>Thường trực HĐND</w:t>
            </w:r>
          </w:p>
        </w:tc>
      </w:tr>
    </w:tbl>
    <w:p w:rsidR="00490D61" w:rsidRPr="009F0599" w:rsidRDefault="002405AE" w:rsidP="009F0599">
      <w:pPr>
        <w:pStyle w:val="Heading1"/>
        <w:spacing w:before="0" w:after="120"/>
        <w:ind w:firstLine="709"/>
        <w:jc w:val="both"/>
        <w:rPr>
          <w:rFonts w:ascii="Times New Roman" w:hAnsi="Times New Roman" w:cs="Times New Roman"/>
          <w:color w:val="auto"/>
        </w:rPr>
      </w:pPr>
      <w:r w:rsidRPr="009F0599">
        <w:rPr>
          <w:rFonts w:ascii="Times New Roman" w:hAnsi="Times New Roman" w:cs="Times New Roman"/>
          <w:color w:val="auto"/>
        </w:rPr>
        <w:t>V. KINH PHÍ</w:t>
      </w:r>
    </w:p>
    <w:p w:rsidR="00490D61" w:rsidRPr="009F0599" w:rsidRDefault="002405AE" w:rsidP="009F0599">
      <w:pPr>
        <w:spacing w:after="120" w:line="300" w:lineRule="auto"/>
        <w:ind w:firstLine="709"/>
        <w:jc w:val="both"/>
        <w:rPr>
          <w:rFonts w:cs="Times New Roman"/>
          <w:sz w:val="28"/>
          <w:szCs w:val="28"/>
        </w:rPr>
      </w:pPr>
      <w:r w:rsidRPr="009F0599">
        <w:rPr>
          <w:rFonts w:cs="Times New Roman"/>
          <w:sz w:val="28"/>
          <w:szCs w:val="28"/>
        </w:rPr>
        <w:t xml:space="preserve">Kinh </w:t>
      </w:r>
      <w:r w:rsidRPr="009F0599">
        <w:rPr>
          <w:rFonts w:cs="Times New Roman"/>
          <w:sz w:val="28"/>
          <w:szCs w:val="28"/>
        </w:rPr>
        <w:t>phí thực hiện được bố trí trong dự toán ngân sách được giao và các nguồn hợp pháp khác; việc mua sắm, thuê thiết bị, phần mềm và dịch vụ phải đúng quy định, tiết kiệm, hiệu quả.</w:t>
      </w:r>
    </w:p>
    <w:p w:rsidR="00490D61" w:rsidRPr="009F0599" w:rsidRDefault="002405AE" w:rsidP="009F0599">
      <w:pPr>
        <w:pStyle w:val="Heading1"/>
        <w:spacing w:before="0" w:after="120"/>
        <w:ind w:firstLine="709"/>
        <w:jc w:val="both"/>
        <w:rPr>
          <w:rFonts w:ascii="Times New Roman" w:hAnsi="Times New Roman" w:cs="Times New Roman"/>
          <w:color w:val="auto"/>
        </w:rPr>
      </w:pPr>
      <w:r w:rsidRPr="009F0599">
        <w:rPr>
          <w:rFonts w:ascii="Times New Roman" w:hAnsi="Times New Roman" w:cs="Times New Roman"/>
          <w:color w:val="auto"/>
        </w:rPr>
        <w:t>VI. T</w:t>
      </w:r>
      <w:r w:rsidRPr="009F0599">
        <w:rPr>
          <w:rFonts w:ascii="Times New Roman" w:hAnsi="Times New Roman" w:cs="Times New Roman"/>
          <w:color w:val="auto"/>
        </w:rPr>
        <w:t>Ổ</w:t>
      </w:r>
      <w:r w:rsidRPr="009F0599">
        <w:rPr>
          <w:rFonts w:ascii="Times New Roman" w:hAnsi="Times New Roman" w:cs="Times New Roman"/>
          <w:color w:val="auto"/>
        </w:rPr>
        <w:t xml:space="preserve"> CH</w:t>
      </w:r>
      <w:r w:rsidRPr="009F0599">
        <w:rPr>
          <w:rFonts w:ascii="Times New Roman" w:hAnsi="Times New Roman" w:cs="Times New Roman"/>
          <w:color w:val="auto"/>
        </w:rPr>
        <w:t>Ứ</w:t>
      </w:r>
      <w:r w:rsidRPr="009F0599">
        <w:rPr>
          <w:rFonts w:ascii="Times New Roman" w:hAnsi="Times New Roman" w:cs="Times New Roman"/>
          <w:color w:val="auto"/>
        </w:rPr>
        <w:t>C TH</w:t>
      </w:r>
      <w:r w:rsidRPr="009F0599">
        <w:rPr>
          <w:rFonts w:ascii="Times New Roman" w:hAnsi="Times New Roman" w:cs="Times New Roman"/>
          <w:color w:val="auto"/>
        </w:rPr>
        <w:t>Ự</w:t>
      </w:r>
      <w:r w:rsidRPr="009F0599">
        <w:rPr>
          <w:rFonts w:ascii="Times New Roman" w:hAnsi="Times New Roman" w:cs="Times New Roman"/>
          <w:color w:val="auto"/>
        </w:rPr>
        <w:t>C HI</w:t>
      </w:r>
      <w:r w:rsidRPr="009F0599">
        <w:rPr>
          <w:rFonts w:ascii="Times New Roman" w:hAnsi="Times New Roman" w:cs="Times New Roman"/>
          <w:color w:val="auto"/>
        </w:rPr>
        <w:t>Ệ</w:t>
      </w:r>
      <w:r w:rsidRPr="009F0599">
        <w:rPr>
          <w:rFonts w:ascii="Times New Roman" w:hAnsi="Times New Roman" w:cs="Times New Roman"/>
          <w:color w:val="auto"/>
        </w:rPr>
        <w:t>N</w:t>
      </w:r>
    </w:p>
    <w:p w:rsidR="00490D61" w:rsidRPr="009F0599" w:rsidRDefault="002405AE" w:rsidP="009F0599">
      <w:pPr>
        <w:spacing w:after="0" w:line="300" w:lineRule="auto"/>
        <w:ind w:firstLine="567"/>
        <w:jc w:val="both"/>
        <w:rPr>
          <w:rFonts w:cs="Times New Roman"/>
          <w:sz w:val="28"/>
          <w:szCs w:val="28"/>
        </w:rPr>
      </w:pPr>
      <w:r w:rsidRPr="009F0599">
        <w:rPr>
          <w:rFonts w:cs="Times New Roman"/>
          <w:sz w:val="28"/>
          <w:szCs w:val="28"/>
        </w:rPr>
        <w:t>Thường trực HĐND xã chỉ đạo chung, cụ thể hóa nhiệm vụ h</w:t>
      </w:r>
      <w:r w:rsidRPr="009F0599">
        <w:rPr>
          <w:rFonts w:cs="Times New Roman"/>
          <w:sz w:val="28"/>
          <w:szCs w:val="28"/>
        </w:rPr>
        <w:t>ằng năm, kiểm tra và đánh giá kết quả.</w:t>
      </w:r>
    </w:p>
    <w:p w:rsidR="00490D61" w:rsidRPr="009F0599" w:rsidRDefault="002405AE" w:rsidP="009F0599">
      <w:pPr>
        <w:spacing w:after="0" w:line="300" w:lineRule="auto"/>
        <w:ind w:firstLine="567"/>
        <w:jc w:val="both"/>
        <w:rPr>
          <w:rFonts w:cs="Times New Roman"/>
          <w:sz w:val="28"/>
          <w:szCs w:val="28"/>
        </w:rPr>
      </w:pPr>
      <w:r w:rsidRPr="009F0599">
        <w:rPr>
          <w:rFonts w:cs="Times New Roman"/>
          <w:sz w:val="28"/>
          <w:szCs w:val="28"/>
        </w:rPr>
        <w:lastRenderedPageBreak/>
        <w:t>Ban Văn hóa - Xã hội chủ trì tham mưu nội dung chuyển đổi số, năng lực số và tương tác cử tri; phối hợp các Ban.</w:t>
      </w:r>
    </w:p>
    <w:p w:rsidR="00490D61" w:rsidRPr="009F0599" w:rsidRDefault="002405AE" w:rsidP="009F0599">
      <w:pPr>
        <w:spacing w:after="0" w:line="300" w:lineRule="auto"/>
        <w:ind w:firstLine="567"/>
        <w:jc w:val="both"/>
        <w:rPr>
          <w:rFonts w:cs="Times New Roman"/>
          <w:sz w:val="28"/>
          <w:szCs w:val="28"/>
        </w:rPr>
      </w:pPr>
      <w:r w:rsidRPr="009F0599">
        <w:rPr>
          <w:rFonts w:cs="Times New Roman"/>
          <w:sz w:val="28"/>
          <w:szCs w:val="28"/>
        </w:rPr>
        <w:t xml:space="preserve">Ban Kinh tế - Ngân sách tham gia thẩm tra, giám sát nguồn lực, đầu tư, mua sắm và hiệu quả sử dụng ngân </w:t>
      </w:r>
      <w:r w:rsidRPr="009F0599">
        <w:rPr>
          <w:rFonts w:cs="Times New Roman"/>
          <w:sz w:val="28"/>
          <w:szCs w:val="28"/>
        </w:rPr>
        <w:t>sách, tài sản theo chức năng.</w:t>
      </w:r>
    </w:p>
    <w:p w:rsidR="00490D61" w:rsidRPr="009F0599" w:rsidRDefault="002405AE" w:rsidP="009F0599">
      <w:pPr>
        <w:spacing w:after="0" w:line="300" w:lineRule="auto"/>
        <w:ind w:firstLine="567"/>
        <w:jc w:val="both"/>
        <w:rPr>
          <w:rFonts w:cs="Times New Roman"/>
          <w:sz w:val="28"/>
          <w:szCs w:val="28"/>
        </w:rPr>
      </w:pPr>
      <w:r w:rsidRPr="009F0599">
        <w:rPr>
          <w:rFonts w:cs="Times New Roman"/>
          <w:sz w:val="28"/>
          <w:szCs w:val="28"/>
        </w:rPr>
        <w:t>Các Ban, Tổ đại biểu, đại biểu thực hiện nhiệm vụ được phân công và phản ánh khó khăn.</w:t>
      </w:r>
    </w:p>
    <w:p w:rsidR="00490D61" w:rsidRPr="009F0599" w:rsidRDefault="002405AE" w:rsidP="009F0599">
      <w:pPr>
        <w:spacing w:after="0" w:line="300" w:lineRule="auto"/>
        <w:ind w:firstLine="567"/>
        <w:jc w:val="both"/>
        <w:rPr>
          <w:rFonts w:cs="Times New Roman"/>
          <w:sz w:val="28"/>
          <w:szCs w:val="28"/>
        </w:rPr>
      </w:pPr>
      <w:r w:rsidRPr="009F0599">
        <w:rPr>
          <w:rFonts w:cs="Times New Roman"/>
          <w:sz w:val="28"/>
          <w:szCs w:val="28"/>
        </w:rPr>
        <w:t>Bộ phận tham mưu phối hợp UBND và bộ phận chuyên môn về kỹ thuật, văn thư, lưu trữ, dữ liệu, an toàn thông tin.</w:t>
      </w:r>
    </w:p>
    <w:p w:rsidR="00490D61" w:rsidRPr="009F0599" w:rsidRDefault="002405AE" w:rsidP="009F0599">
      <w:pPr>
        <w:spacing w:after="0" w:line="300" w:lineRule="auto"/>
        <w:ind w:firstLine="567"/>
        <w:jc w:val="both"/>
        <w:rPr>
          <w:rFonts w:cs="Times New Roman"/>
          <w:sz w:val="28"/>
          <w:szCs w:val="28"/>
        </w:rPr>
      </w:pPr>
      <w:r w:rsidRPr="009F0599">
        <w:rPr>
          <w:rFonts w:cs="Times New Roman"/>
          <w:sz w:val="28"/>
          <w:szCs w:val="28"/>
        </w:rPr>
        <w:t>Đề nghị UBND xã phối hợp, t</w:t>
      </w:r>
      <w:r w:rsidRPr="009F0599">
        <w:rPr>
          <w:rFonts w:cs="Times New Roman"/>
          <w:sz w:val="28"/>
          <w:szCs w:val="28"/>
        </w:rPr>
        <w:t>ạo điều kiện về hạ tầng, nền tảng dùng chung, dữ liệu và kỹ thuật.</w:t>
      </w:r>
    </w:p>
    <w:p w:rsidR="00490D61" w:rsidRDefault="002405AE" w:rsidP="009F0599">
      <w:pPr>
        <w:spacing w:after="0" w:line="300" w:lineRule="auto"/>
        <w:ind w:firstLine="567"/>
        <w:jc w:val="both"/>
        <w:rPr>
          <w:rFonts w:cs="Times New Roman"/>
          <w:sz w:val="28"/>
          <w:szCs w:val="28"/>
        </w:rPr>
      </w:pPr>
      <w:r w:rsidRPr="009F0599">
        <w:rPr>
          <w:rFonts w:cs="Times New Roman"/>
          <w:sz w:val="28"/>
          <w:szCs w:val="28"/>
        </w:rPr>
        <w:t>Khó khăn, vướng mắc phản ánh về Thường trực HĐND để xem xét hoặc kiến nghị cấp có thẩm quyền.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9F0599" w:rsidTr="009F0599">
        <w:tc>
          <w:tcPr>
            <w:tcW w:w="4810" w:type="dxa"/>
          </w:tcPr>
          <w:p w:rsidR="009F0599" w:rsidRDefault="009F0599" w:rsidP="009F0599">
            <w:r>
              <w:rPr>
                <w:b/>
              </w:rPr>
              <w:t>Nơi nhận:</w:t>
            </w:r>
          </w:p>
          <w:p w:rsidR="009F0599" w:rsidRDefault="009F0599" w:rsidP="009F0599">
            <w:r>
              <w:rPr>
                <w:sz w:val="22"/>
              </w:rPr>
              <w:t xml:space="preserve">- </w:t>
            </w:r>
            <w:r>
              <w:rPr>
                <w:sz w:val="22"/>
              </w:rPr>
              <w:t>Thường trực Đảng ủy xã (b/c);</w:t>
            </w:r>
          </w:p>
          <w:p w:rsidR="009F0599" w:rsidRDefault="009F0599" w:rsidP="009F0599">
            <w:r>
              <w:rPr>
                <w:sz w:val="22"/>
              </w:rPr>
              <w:t xml:space="preserve">- </w:t>
            </w:r>
            <w:r>
              <w:rPr>
                <w:sz w:val="22"/>
              </w:rPr>
              <w:t>Thường trực HĐND xã;</w:t>
            </w:r>
          </w:p>
          <w:p w:rsidR="009F0599" w:rsidRDefault="009F0599" w:rsidP="009F0599">
            <w:r>
              <w:rPr>
                <w:sz w:val="22"/>
              </w:rPr>
              <w:t xml:space="preserve">- </w:t>
            </w:r>
            <w:r>
              <w:rPr>
                <w:sz w:val="22"/>
              </w:rPr>
              <w:t>UBND xã (phối hợp);</w:t>
            </w:r>
          </w:p>
          <w:p w:rsidR="009F0599" w:rsidRDefault="009F0599" w:rsidP="009F0599">
            <w:r>
              <w:rPr>
                <w:sz w:val="22"/>
              </w:rPr>
              <w:t xml:space="preserve">- </w:t>
            </w:r>
            <w:r>
              <w:rPr>
                <w:sz w:val="22"/>
              </w:rPr>
              <w:t>Các Ban HĐND xã;</w:t>
            </w:r>
          </w:p>
          <w:p w:rsidR="009F0599" w:rsidRDefault="009F0599" w:rsidP="009F0599">
            <w:r>
              <w:rPr>
                <w:sz w:val="22"/>
              </w:rPr>
              <w:t xml:space="preserve">- </w:t>
            </w:r>
            <w:r>
              <w:rPr>
                <w:sz w:val="22"/>
              </w:rPr>
              <w:t>Các Tổ đại biểu, đại biểu HĐND xã;</w:t>
            </w:r>
          </w:p>
          <w:p w:rsidR="009F0599" w:rsidRDefault="009F0599" w:rsidP="009F0599">
            <w:pPr>
              <w:jc w:val="both"/>
              <w:rPr>
                <w:rFonts w:cs="Times New Roman"/>
                <w:sz w:val="28"/>
                <w:szCs w:val="28"/>
              </w:rPr>
            </w:pPr>
            <w:r>
              <w:rPr>
                <w:sz w:val="22"/>
              </w:rPr>
              <w:t xml:space="preserve">- </w:t>
            </w:r>
            <w:r>
              <w:rPr>
                <w:sz w:val="22"/>
              </w:rPr>
              <w:t>Lưu: VT, HĐND.</w:t>
            </w:r>
          </w:p>
        </w:tc>
        <w:tc>
          <w:tcPr>
            <w:tcW w:w="4811" w:type="dxa"/>
          </w:tcPr>
          <w:p w:rsidR="009F0599" w:rsidRDefault="009F0599" w:rsidP="009F0599">
            <w:pPr>
              <w:jc w:val="center"/>
              <w:rPr>
                <w:b/>
                <w:sz w:val="28"/>
                <w:szCs w:val="28"/>
              </w:rPr>
            </w:pPr>
            <w:r w:rsidRPr="009F0599">
              <w:rPr>
                <w:b/>
                <w:sz w:val="28"/>
                <w:szCs w:val="28"/>
              </w:rPr>
              <w:t>TM. THƯỜNG TRỰC HĐND</w:t>
            </w:r>
            <w:r w:rsidRPr="009F0599">
              <w:rPr>
                <w:b/>
                <w:sz w:val="28"/>
                <w:szCs w:val="28"/>
              </w:rPr>
              <w:br/>
              <w:t>KT. CHỦ TỊCH</w:t>
            </w:r>
            <w:r w:rsidRPr="009F0599">
              <w:rPr>
                <w:b/>
                <w:sz w:val="28"/>
                <w:szCs w:val="28"/>
              </w:rPr>
              <w:br/>
              <w:t>PHÓ CHỦ TỊCH</w:t>
            </w:r>
            <w:r w:rsidRPr="009F0599">
              <w:rPr>
                <w:b/>
                <w:sz w:val="28"/>
                <w:szCs w:val="28"/>
              </w:rPr>
              <w:br/>
            </w:r>
          </w:p>
          <w:p w:rsidR="009F0599" w:rsidRPr="009F0599" w:rsidRDefault="009F0599" w:rsidP="009F0599">
            <w:pPr>
              <w:jc w:val="center"/>
              <w:rPr>
                <w:rFonts w:cs="Times New Roman"/>
                <w:b/>
                <w:sz w:val="28"/>
                <w:szCs w:val="28"/>
              </w:rPr>
            </w:pPr>
            <w:r w:rsidRPr="009F0599">
              <w:rPr>
                <w:b/>
                <w:sz w:val="28"/>
                <w:szCs w:val="28"/>
              </w:rPr>
              <w:br/>
            </w:r>
            <w:r w:rsidRPr="009F0599">
              <w:rPr>
                <w:b/>
                <w:sz w:val="28"/>
                <w:szCs w:val="28"/>
              </w:rPr>
              <w:br/>
              <w:t>Phạm Minh Bình</w:t>
            </w:r>
          </w:p>
        </w:tc>
      </w:tr>
    </w:tbl>
    <w:p w:rsidR="009F0599" w:rsidRPr="009F0599" w:rsidRDefault="009F0599" w:rsidP="009F0599">
      <w:pPr>
        <w:spacing w:after="0" w:line="300" w:lineRule="auto"/>
        <w:ind w:firstLine="567"/>
        <w:jc w:val="both"/>
        <w:rPr>
          <w:rFonts w:cs="Times New Roman"/>
          <w:sz w:val="28"/>
          <w:szCs w:val="28"/>
        </w:rPr>
      </w:pPr>
    </w:p>
    <w:p w:rsidR="00490D61" w:rsidRDefault="00490D61">
      <w:pPr>
        <w:spacing w:after="100" w:line="300" w:lineRule="auto"/>
      </w:pPr>
    </w:p>
    <w:tbl>
      <w:tblPr>
        <w:tblW w:w="0" w:type="auto"/>
        <w:tblLook w:val="04A0" w:firstRow="1" w:lastRow="0" w:firstColumn="1" w:lastColumn="0" w:noHBand="0" w:noVBand="1"/>
      </w:tblPr>
      <w:tblGrid>
        <w:gridCol w:w="4702"/>
        <w:gridCol w:w="4702"/>
      </w:tblGrid>
      <w:tr w:rsidR="00490D61">
        <w:tc>
          <w:tcPr>
            <w:tcW w:w="4702" w:type="dxa"/>
          </w:tcPr>
          <w:p w:rsidR="00490D61" w:rsidRDefault="00490D61"/>
        </w:tc>
        <w:tc>
          <w:tcPr>
            <w:tcW w:w="4702" w:type="dxa"/>
          </w:tcPr>
          <w:p w:rsidR="00490D61" w:rsidRDefault="00490D61">
            <w:pPr>
              <w:jc w:val="center"/>
            </w:pPr>
          </w:p>
        </w:tc>
      </w:tr>
    </w:tbl>
    <w:p w:rsidR="002405AE" w:rsidRDefault="002405AE"/>
    <w:sectPr w:rsidR="002405AE" w:rsidSect="00034616">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5AE" w:rsidRDefault="002405AE" w:rsidP="00F41F59">
      <w:pPr>
        <w:spacing w:after="0" w:line="240" w:lineRule="auto"/>
      </w:pPr>
      <w:r>
        <w:separator/>
      </w:r>
    </w:p>
  </w:endnote>
  <w:endnote w:type="continuationSeparator" w:id="0">
    <w:p w:rsidR="002405AE" w:rsidRDefault="002405AE" w:rsidP="00F41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F59" w:rsidRDefault="00F41F59">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227CCE">
      <w:rPr>
        <w:caps/>
        <w:noProof/>
        <w:color w:val="4F81BD" w:themeColor="accent1"/>
      </w:rPr>
      <w:t>2</w:t>
    </w:r>
    <w:r>
      <w:rPr>
        <w:caps/>
        <w:noProof/>
        <w:color w:val="4F81BD" w:themeColor="accent1"/>
      </w:rPr>
      <w:fldChar w:fldCharType="end"/>
    </w:r>
  </w:p>
  <w:p w:rsidR="00F41F59" w:rsidRDefault="00F41F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5AE" w:rsidRDefault="002405AE" w:rsidP="00F41F59">
      <w:pPr>
        <w:spacing w:after="0" w:line="240" w:lineRule="auto"/>
      </w:pPr>
      <w:r>
        <w:separator/>
      </w:r>
    </w:p>
  </w:footnote>
  <w:footnote w:type="continuationSeparator" w:id="0">
    <w:p w:rsidR="002405AE" w:rsidRDefault="002405AE" w:rsidP="00F41F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27CCE"/>
    <w:rsid w:val="002405AE"/>
    <w:rsid w:val="0029639D"/>
    <w:rsid w:val="00326F90"/>
    <w:rsid w:val="00490D61"/>
    <w:rsid w:val="00692737"/>
    <w:rsid w:val="009F0599"/>
    <w:rsid w:val="00AA1D8D"/>
    <w:rsid w:val="00B47730"/>
    <w:rsid w:val="00CB0664"/>
    <w:rsid w:val="00F41F59"/>
    <w:rsid w:val="00FB27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7E83AF"/>
  <w14:defaultImageDpi w14:val="300"/>
  <w15:docId w15:val="{E58CD8B4-73B9-4A26-9EB5-D5137896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AB722-927A-4A9C-9D83-17C09CC0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6</cp:revision>
  <dcterms:created xsi:type="dcterms:W3CDTF">2013-12-23T23:15:00Z</dcterms:created>
  <dcterms:modified xsi:type="dcterms:W3CDTF">2026-08-05T04:03:00Z</dcterms:modified>
  <cp:category/>
</cp:coreProperties>
</file>